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19853" w14:textId="77777777" w:rsidR="00616FD0" w:rsidRPr="000F5325" w:rsidRDefault="00616FD0" w:rsidP="00616FD0">
      <w:pPr>
        <w:spacing w:line="276" w:lineRule="auto"/>
        <w:jc w:val="center"/>
        <w:rPr>
          <w:sz w:val="28"/>
          <w:szCs w:val="28"/>
        </w:rPr>
      </w:pPr>
      <w:r w:rsidRPr="000F5325">
        <w:rPr>
          <w:sz w:val="28"/>
          <w:szCs w:val="28"/>
        </w:rPr>
        <w:t xml:space="preserve">Федеральное государственное образовательное бюджетное учреждение </w:t>
      </w:r>
    </w:p>
    <w:p w14:paraId="749D5BB3" w14:textId="77777777" w:rsidR="00616FD0" w:rsidRPr="000F5325" w:rsidRDefault="00616FD0" w:rsidP="00616FD0">
      <w:pPr>
        <w:spacing w:line="276" w:lineRule="auto"/>
        <w:jc w:val="center"/>
        <w:rPr>
          <w:sz w:val="28"/>
          <w:szCs w:val="28"/>
        </w:rPr>
      </w:pPr>
      <w:r w:rsidRPr="000F5325">
        <w:rPr>
          <w:sz w:val="28"/>
          <w:szCs w:val="28"/>
        </w:rPr>
        <w:t>высшего образования</w:t>
      </w:r>
    </w:p>
    <w:p w14:paraId="53D3E108" w14:textId="77777777" w:rsidR="00616FD0" w:rsidRPr="000F5325" w:rsidRDefault="00616FD0" w:rsidP="00616FD0">
      <w:pPr>
        <w:spacing w:line="276" w:lineRule="auto"/>
        <w:jc w:val="center"/>
        <w:rPr>
          <w:sz w:val="28"/>
          <w:szCs w:val="28"/>
        </w:rPr>
      </w:pPr>
    </w:p>
    <w:p w14:paraId="026CC541" w14:textId="77777777" w:rsidR="00616FD0" w:rsidRPr="000F5325" w:rsidRDefault="00616FD0" w:rsidP="00616FD0">
      <w:pPr>
        <w:spacing w:line="276" w:lineRule="auto"/>
        <w:jc w:val="center"/>
        <w:rPr>
          <w:b/>
          <w:sz w:val="28"/>
          <w:szCs w:val="28"/>
        </w:rPr>
      </w:pPr>
      <w:r w:rsidRPr="000F5325">
        <w:rPr>
          <w:b/>
          <w:sz w:val="28"/>
          <w:szCs w:val="28"/>
        </w:rPr>
        <w:t xml:space="preserve">«ФИНАНСОВЫЙ УНИВЕРСИТЕТ </w:t>
      </w:r>
    </w:p>
    <w:p w14:paraId="21D7FDD2" w14:textId="77777777" w:rsidR="00616FD0" w:rsidRPr="000F5325" w:rsidRDefault="00616FD0" w:rsidP="00616FD0">
      <w:pPr>
        <w:spacing w:line="276" w:lineRule="auto"/>
        <w:jc w:val="center"/>
        <w:rPr>
          <w:b/>
          <w:sz w:val="28"/>
          <w:szCs w:val="28"/>
        </w:rPr>
      </w:pPr>
      <w:r w:rsidRPr="000F5325">
        <w:rPr>
          <w:b/>
          <w:sz w:val="28"/>
          <w:szCs w:val="28"/>
        </w:rPr>
        <w:t>ПРИ ПРАВИТЕЛЬСТВЕ РОССИЙСКОЙ ФЕДЕРАЦИИ»</w:t>
      </w:r>
    </w:p>
    <w:p w14:paraId="76312566" w14:textId="77777777" w:rsidR="00616FD0" w:rsidRPr="000F5325" w:rsidRDefault="00616FD0" w:rsidP="00616FD0">
      <w:pPr>
        <w:spacing w:line="276" w:lineRule="auto"/>
        <w:jc w:val="center"/>
        <w:rPr>
          <w:b/>
          <w:sz w:val="28"/>
          <w:szCs w:val="28"/>
        </w:rPr>
      </w:pPr>
      <w:r w:rsidRPr="000F5325">
        <w:rPr>
          <w:b/>
          <w:sz w:val="28"/>
          <w:szCs w:val="28"/>
        </w:rPr>
        <w:t>(Финансовый университет)</w:t>
      </w:r>
    </w:p>
    <w:p w14:paraId="5674AF2B" w14:textId="77777777" w:rsidR="00616FD0" w:rsidRPr="000F5325" w:rsidRDefault="00616FD0" w:rsidP="00616FD0">
      <w:pPr>
        <w:spacing w:line="276" w:lineRule="auto"/>
        <w:jc w:val="center"/>
        <w:rPr>
          <w:b/>
          <w:sz w:val="28"/>
          <w:szCs w:val="28"/>
        </w:rPr>
      </w:pPr>
    </w:p>
    <w:p w14:paraId="5570DADD" w14:textId="4481A3A7" w:rsidR="00616FD0" w:rsidRDefault="00616FD0" w:rsidP="00616FD0">
      <w:pPr>
        <w:spacing w:line="276" w:lineRule="auto"/>
        <w:jc w:val="center"/>
        <w:rPr>
          <w:b/>
          <w:sz w:val="28"/>
          <w:szCs w:val="28"/>
        </w:rPr>
      </w:pPr>
      <w:r w:rsidRPr="007D0B1A">
        <w:rPr>
          <w:b/>
          <w:sz w:val="28"/>
          <w:szCs w:val="28"/>
        </w:rPr>
        <w:t>Департамент информационной безопасности</w:t>
      </w:r>
    </w:p>
    <w:p w14:paraId="2508030C" w14:textId="77777777" w:rsidR="005D48A0" w:rsidRPr="0032052E" w:rsidRDefault="005D48A0" w:rsidP="005D48A0">
      <w:pPr>
        <w:spacing w:line="276" w:lineRule="auto"/>
        <w:jc w:val="center"/>
        <w:rPr>
          <w:b/>
          <w:sz w:val="28"/>
          <w:szCs w:val="28"/>
        </w:rPr>
      </w:pPr>
      <w:r w:rsidRPr="0032052E">
        <w:rPr>
          <w:b/>
          <w:sz w:val="28"/>
          <w:szCs w:val="28"/>
        </w:rPr>
        <w:t>Факультета информационных технологий и анализа больших данных</w:t>
      </w:r>
    </w:p>
    <w:p w14:paraId="3C7003CD" w14:textId="77777777" w:rsidR="005D48A0" w:rsidRPr="0032052E" w:rsidRDefault="005D48A0" w:rsidP="00616FD0">
      <w:pPr>
        <w:spacing w:line="276" w:lineRule="auto"/>
        <w:jc w:val="center"/>
        <w:rPr>
          <w:b/>
          <w:sz w:val="28"/>
          <w:szCs w:val="28"/>
        </w:rPr>
      </w:pPr>
    </w:p>
    <w:p w14:paraId="65892CBF" w14:textId="77777777" w:rsidR="00616FD0" w:rsidRPr="0032052E" w:rsidRDefault="00616FD0" w:rsidP="00616FD0">
      <w:pPr>
        <w:spacing w:line="276" w:lineRule="auto"/>
        <w:jc w:val="center"/>
        <w:rPr>
          <w:b/>
          <w:sz w:val="28"/>
          <w:szCs w:val="28"/>
        </w:rPr>
      </w:pPr>
    </w:p>
    <w:p w14:paraId="5A867AC5" w14:textId="77777777" w:rsidR="00616FD0" w:rsidRPr="0032052E" w:rsidRDefault="00616FD0" w:rsidP="00616FD0">
      <w:pPr>
        <w:spacing w:line="276" w:lineRule="auto"/>
        <w:jc w:val="center"/>
        <w:rPr>
          <w:b/>
          <w:sz w:val="28"/>
          <w:szCs w:val="28"/>
        </w:rPr>
      </w:pPr>
    </w:p>
    <w:p w14:paraId="7420BA2B" w14:textId="77777777" w:rsidR="00616FD0" w:rsidRPr="0032052E" w:rsidRDefault="00616FD0" w:rsidP="00616FD0">
      <w:pPr>
        <w:spacing w:line="276" w:lineRule="auto"/>
        <w:jc w:val="center"/>
        <w:rPr>
          <w:b/>
          <w:sz w:val="28"/>
          <w:szCs w:val="28"/>
        </w:rPr>
      </w:pPr>
    </w:p>
    <w:p w14:paraId="26930553" w14:textId="77777777" w:rsidR="00616FD0" w:rsidRPr="0032052E" w:rsidRDefault="00616FD0" w:rsidP="00616FD0">
      <w:pPr>
        <w:spacing w:line="276" w:lineRule="auto"/>
        <w:jc w:val="center"/>
        <w:rPr>
          <w:b/>
          <w:sz w:val="28"/>
          <w:szCs w:val="28"/>
        </w:rPr>
      </w:pPr>
    </w:p>
    <w:p w14:paraId="714004CF" w14:textId="26563D99" w:rsidR="00616FD0" w:rsidRPr="0032052E" w:rsidRDefault="00E03C33" w:rsidP="00616FD0">
      <w:pPr>
        <w:spacing w:line="276" w:lineRule="auto"/>
        <w:jc w:val="center"/>
        <w:rPr>
          <w:b/>
          <w:sz w:val="28"/>
          <w:szCs w:val="28"/>
        </w:rPr>
      </w:pPr>
      <w:proofErr w:type="spellStart"/>
      <w:r w:rsidRPr="0032052E">
        <w:rPr>
          <w:b/>
          <w:sz w:val="28"/>
          <w:szCs w:val="28"/>
        </w:rPr>
        <w:t>Коннова</w:t>
      </w:r>
      <w:proofErr w:type="spellEnd"/>
      <w:r w:rsidR="005D48A0" w:rsidRPr="0032052E">
        <w:rPr>
          <w:b/>
          <w:sz w:val="28"/>
          <w:szCs w:val="28"/>
        </w:rPr>
        <w:t xml:space="preserve"> И.Г.</w:t>
      </w:r>
    </w:p>
    <w:p w14:paraId="40057A3A" w14:textId="77777777" w:rsidR="00616FD0" w:rsidRPr="0032052E" w:rsidRDefault="00616FD0" w:rsidP="00616FD0">
      <w:pPr>
        <w:spacing w:line="276" w:lineRule="auto"/>
        <w:jc w:val="center"/>
        <w:rPr>
          <w:b/>
          <w:sz w:val="28"/>
          <w:szCs w:val="28"/>
        </w:rPr>
      </w:pPr>
    </w:p>
    <w:p w14:paraId="2D2ED4D2" w14:textId="1B05290F" w:rsidR="00616FD0" w:rsidRPr="0032052E" w:rsidRDefault="00616FD0" w:rsidP="00616FD0">
      <w:pPr>
        <w:pStyle w:val="af3"/>
        <w:jc w:val="center"/>
        <w:rPr>
          <w:b/>
          <w:sz w:val="28"/>
          <w:szCs w:val="28"/>
        </w:rPr>
      </w:pPr>
      <w:r w:rsidRPr="0032052E">
        <w:rPr>
          <w:b/>
          <w:sz w:val="28"/>
          <w:szCs w:val="28"/>
        </w:rPr>
        <w:t>Элементы теории информации в защите информации</w:t>
      </w:r>
    </w:p>
    <w:p w14:paraId="78A73648" w14:textId="77777777" w:rsidR="00616FD0" w:rsidRPr="0032052E" w:rsidRDefault="00616FD0" w:rsidP="00616FD0">
      <w:pPr>
        <w:pStyle w:val="af3"/>
        <w:jc w:val="center"/>
        <w:rPr>
          <w:b/>
          <w:sz w:val="28"/>
          <w:szCs w:val="28"/>
        </w:rPr>
      </w:pPr>
    </w:p>
    <w:p w14:paraId="41DA58A0" w14:textId="77777777" w:rsidR="00616FD0" w:rsidRPr="0032052E" w:rsidRDefault="00616FD0" w:rsidP="00616FD0">
      <w:pPr>
        <w:spacing w:line="276" w:lineRule="auto"/>
        <w:jc w:val="center"/>
        <w:rPr>
          <w:sz w:val="28"/>
          <w:szCs w:val="28"/>
        </w:rPr>
      </w:pPr>
      <w:r w:rsidRPr="0032052E">
        <w:rPr>
          <w:sz w:val="28"/>
          <w:szCs w:val="28"/>
        </w:rPr>
        <w:t>Рабочая программа дисциплины для студентов, обучающихся</w:t>
      </w:r>
    </w:p>
    <w:p w14:paraId="7086BE53" w14:textId="77777777" w:rsidR="00616FD0" w:rsidRPr="0032052E" w:rsidRDefault="00616FD0" w:rsidP="00616FD0">
      <w:pPr>
        <w:spacing w:line="276" w:lineRule="auto"/>
        <w:jc w:val="center"/>
        <w:rPr>
          <w:sz w:val="28"/>
          <w:szCs w:val="28"/>
        </w:rPr>
      </w:pPr>
      <w:r w:rsidRPr="0032052E">
        <w:rPr>
          <w:sz w:val="28"/>
          <w:szCs w:val="28"/>
        </w:rPr>
        <w:t xml:space="preserve">по направлению подготовки </w:t>
      </w:r>
    </w:p>
    <w:p w14:paraId="72261F8E" w14:textId="77777777" w:rsidR="005D48A0" w:rsidRPr="0032052E" w:rsidRDefault="00616FD0" w:rsidP="005D48A0">
      <w:pPr>
        <w:spacing w:line="276" w:lineRule="auto"/>
        <w:jc w:val="center"/>
        <w:rPr>
          <w:sz w:val="28"/>
          <w:szCs w:val="28"/>
        </w:rPr>
      </w:pPr>
      <w:r w:rsidRPr="0032052E">
        <w:rPr>
          <w:sz w:val="28"/>
          <w:szCs w:val="28"/>
        </w:rPr>
        <w:t>10.03.01 «Информационная безопасность»</w:t>
      </w:r>
    </w:p>
    <w:p w14:paraId="2909EA8B" w14:textId="04C41A00" w:rsidR="005D48A0" w:rsidRPr="0032052E" w:rsidRDefault="005D48A0" w:rsidP="005D48A0">
      <w:pPr>
        <w:spacing w:line="276" w:lineRule="auto"/>
        <w:jc w:val="center"/>
        <w:rPr>
          <w:sz w:val="28"/>
          <w:szCs w:val="28"/>
        </w:rPr>
      </w:pPr>
      <w:r w:rsidRPr="0032052E">
        <w:rPr>
          <w:sz w:val="28"/>
          <w:szCs w:val="28"/>
        </w:rPr>
        <w:t xml:space="preserve"> образовательной программы </w:t>
      </w:r>
      <w:proofErr w:type="spellStart"/>
      <w:r w:rsidRPr="0032052E">
        <w:rPr>
          <w:sz w:val="28"/>
          <w:szCs w:val="28"/>
        </w:rPr>
        <w:t>бакалавриата</w:t>
      </w:r>
      <w:proofErr w:type="spellEnd"/>
    </w:p>
    <w:p w14:paraId="7C779090" w14:textId="77777777" w:rsidR="005D48A0" w:rsidRPr="005D48A0" w:rsidRDefault="005D48A0" w:rsidP="005D48A0">
      <w:pPr>
        <w:spacing w:line="276" w:lineRule="auto"/>
        <w:jc w:val="center"/>
        <w:rPr>
          <w:sz w:val="28"/>
          <w:szCs w:val="28"/>
        </w:rPr>
      </w:pPr>
      <w:r w:rsidRPr="0032052E">
        <w:rPr>
          <w:sz w:val="28"/>
          <w:szCs w:val="28"/>
        </w:rPr>
        <w:t>«Безопасность автоматизированных систем в финансово-банковской сфере»</w:t>
      </w:r>
    </w:p>
    <w:p w14:paraId="7C406BF0" w14:textId="77777777" w:rsidR="00616FD0" w:rsidRDefault="00616FD0" w:rsidP="00616FD0">
      <w:pPr>
        <w:spacing w:line="276" w:lineRule="auto"/>
        <w:jc w:val="center"/>
        <w:rPr>
          <w:sz w:val="28"/>
          <w:szCs w:val="28"/>
        </w:rPr>
      </w:pPr>
    </w:p>
    <w:p w14:paraId="267AF711" w14:textId="1A4A5A54" w:rsidR="00616FD0" w:rsidRDefault="00616FD0" w:rsidP="00616FD0">
      <w:pPr>
        <w:spacing w:line="276" w:lineRule="auto"/>
        <w:jc w:val="center"/>
        <w:rPr>
          <w:sz w:val="28"/>
          <w:szCs w:val="28"/>
        </w:rPr>
      </w:pPr>
    </w:p>
    <w:p w14:paraId="56650597" w14:textId="77777777" w:rsidR="00616FD0" w:rsidRDefault="00616FD0" w:rsidP="00616FD0">
      <w:pPr>
        <w:spacing w:line="276" w:lineRule="auto"/>
        <w:jc w:val="center"/>
        <w:rPr>
          <w:sz w:val="28"/>
          <w:szCs w:val="28"/>
        </w:rPr>
      </w:pPr>
    </w:p>
    <w:p w14:paraId="7C945774" w14:textId="77777777" w:rsidR="00616FD0" w:rsidRPr="009D66E7" w:rsidRDefault="00616FD0" w:rsidP="00616FD0">
      <w:pPr>
        <w:spacing w:line="276" w:lineRule="auto"/>
        <w:jc w:val="center"/>
        <w:rPr>
          <w:sz w:val="28"/>
          <w:szCs w:val="28"/>
        </w:rPr>
      </w:pPr>
    </w:p>
    <w:p w14:paraId="61EC0908" w14:textId="77777777" w:rsidR="00616FD0" w:rsidRPr="000F5325" w:rsidRDefault="00616FD0" w:rsidP="00616FD0">
      <w:pPr>
        <w:spacing w:line="276" w:lineRule="auto"/>
        <w:rPr>
          <w:sz w:val="28"/>
          <w:szCs w:val="28"/>
        </w:rPr>
      </w:pPr>
    </w:p>
    <w:p w14:paraId="3723568B" w14:textId="77777777" w:rsidR="00616FD0" w:rsidRPr="000F5325" w:rsidRDefault="00616FD0" w:rsidP="00616FD0">
      <w:pPr>
        <w:spacing w:line="276" w:lineRule="auto"/>
        <w:jc w:val="center"/>
        <w:rPr>
          <w:sz w:val="28"/>
          <w:szCs w:val="28"/>
        </w:rPr>
      </w:pPr>
    </w:p>
    <w:p w14:paraId="61BBD5C8" w14:textId="77777777" w:rsidR="00616FD0" w:rsidRPr="000F5325" w:rsidRDefault="00616FD0" w:rsidP="00616FD0">
      <w:pPr>
        <w:spacing w:line="276" w:lineRule="auto"/>
        <w:jc w:val="center"/>
        <w:rPr>
          <w:sz w:val="28"/>
          <w:szCs w:val="28"/>
        </w:rPr>
      </w:pPr>
    </w:p>
    <w:p w14:paraId="7E0537D6" w14:textId="77777777" w:rsidR="00616FD0" w:rsidRDefault="00616FD0" w:rsidP="00616FD0">
      <w:pPr>
        <w:spacing w:line="276" w:lineRule="auto"/>
        <w:jc w:val="center"/>
        <w:rPr>
          <w:sz w:val="28"/>
          <w:szCs w:val="28"/>
        </w:rPr>
      </w:pPr>
    </w:p>
    <w:p w14:paraId="293C194F" w14:textId="77777777" w:rsidR="00616FD0" w:rsidRPr="000F5325" w:rsidRDefault="00616FD0" w:rsidP="00616FD0">
      <w:pPr>
        <w:spacing w:line="276" w:lineRule="auto"/>
        <w:jc w:val="center"/>
        <w:rPr>
          <w:sz w:val="28"/>
          <w:szCs w:val="28"/>
        </w:rPr>
      </w:pPr>
    </w:p>
    <w:p w14:paraId="01A3BC40" w14:textId="77777777" w:rsidR="00616FD0" w:rsidRPr="000F5325" w:rsidRDefault="00616FD0" w:rsidP="00616FD0">
      <w:pPr>
        <w:spacing w:line="276" w:lineRule="auto"/>
        <w:rPr>
          <w:sz w:val="28"/>
          <w:szCs w:val="28"/>
        </w:rPr>
      </w:pPr>
    </w:p>
    <w:p w14:paraId="007B19A8" w14:textId="77777777" w:rsidR="00616FD0" w:rsidRPr="000F5325" w:rsidRDefault="00616FD0" w:rsidP="00616FD0">
      <w:pPr>
        <w:spacing w:line="276" w:lineRule="auto"/>
        <w:rPr>
          <w:sz w:val="28"/>
          <w:szCs w:val="28"/>
        </w:rPr>
      </w:pPr>
    </w:p>
    <w:p w14:paraId="0D93EDC1" w14:textId="77777777" w:rsidR="00616FD0" w:rsidRDefault="00616FD0" w:rsidP="00616FD0">
      <w:pPr>
        <w:spacing w:line="276" w:lineRule="auto"/>
        <w:jc w:val="center"/>
        <w:rPr>
          <w:sz w:val="28"/>
          <w:szCs w:val="28"/>
        </w:rPr>
      </w:pPr>
    </w:p>
    <w:p w14:paraId="6BCB2069" w14:textId="77777777" w:rsidR="000D072E" w:rsidRDefault="000D072E" w:rsidP="00616FD0">
      <w:pPr>
        <w:spacing w:line="276" w:lineRule="auto"/>
        <w:jc w:val="center"/>
        <w:rPr>
          <w:sz w:val="28"/>
          <w:szCs w:val="28"/>
        </w:rPr>
      </w:pPr>
    </w:p>
    <w:p w14:paraId="5BC785C3" w14:textId="57163BAB" w:rsidR="00616FD0" w:rsidRPr="004138A8" w:rsidRDefault="00616FD0" w:rsidP="00616FD0">
      <w:pPr>
        <w:spacing w:line="276" w:lineRule="auto"/>
        <w:jc w:val="center"/>
        <w:rPr>
          <w:sz w:val="28"/>
          <w:szCs w:val="28"/>
        </w:rPr>
      </w:pPr>
      <w:r w:rsidRPr="000F5325">
        <w:rPr>
          <w:sz w:val="28"/>
          <w:szCs w:val="28"/>
        </w:rPr>
        <w:t>Москва</w:t>
      </w:r>
      <w:r w:rsidR="005D48A0">
        <w:rPr>
          <w:sz w:val="28"/>
          <w:szCs w:val="28"/>
        </w:rPr>
        <w:t xml:space="preserve"> </w:t>
      </w:r>
      <w:r w:rsidRPr="000F5325">
        <w:rPr>
          <w:sz w:val="28"/>
          <w:szCs w:val="28"/>
        </w:rPr>
        <w:t>20</w:t>
      </w:r>
      <w:r w:rsidRPr="004138A8">
        <w:rPr>
          <w:sz w:val="28"/>
          <w:szCs w:val="28"/>
        </w:rPr>
        <w:t>2</w:t>
      </w:r>
      <w:r w:rsidR="006734E0">
        <w:rPr>
          <w:sz w:val="28"/>
          <w:szCs w:val="28"/>
        </w:rPr>
        <w:t>2</w:t>
      </w:r>
    </w:p>
    <w:p w14:paraId="505B573A" w14:textId="0FD67CB4" w:rsidR="00720CB3" w:rsidRPr="000F5325" w:rsidRDefault="00720CB3" w:rsidP="0070095F">
      <w:pPr>
        <w:widowControl/>
        <w:autoSpaceDE/>
        <w:autoSpaceDN/>
        <w:adjustRightInd/>
        <w:spacing w:line="276" w:lineRule="auto"/>
        <w:jc w:val="center"/>
        <w:rPr>
          <w:sz w:val="28"/>
          <w:szCs w:val="28"/>
        </w:rPr>
      </w:pPr>
      <w:r>
        <w:rPr>
          <w:sz w:val="28"/>
          <w:szCs w:val="28"/>
        </w:rPr>
        <w:br w:type="page"/>
      </w:r>
      <w:r w:rsidRPr="000F5325">
        <w:rPr>
          <w:sz w:val="28"/>
          <w:szCs w:val="28"/>
        </w:rPr>
        <w:lastRenderedPageBreak/>
        <w:t>Федеральное государственное образовательное бюджетное учреждение</w:t>
      </w:r>
    </w:p>
    <w:p w14:paraId="5B2E2A8E" w14:textId="77777777" w:rsidR="00720CB3" w:rsidRPr="000F5325" w:rsidRDefault="00720CB3" w:rsidP="0070095F">
      <w:pPr>
        <w:spacing w:line="276" w:lineRule="auto"/>
        <w:jc w:val="center"/>
        <w:rPr>
          <w:sz w:val="28"/>
          <w:szCs w:val="28"/>
        </w:rPr>
      </w:pPr>
      <w:r w:rsidRPr="000F5325">
        <w:rPr>
          <w:sz w:val="28"/>
          <w:szCs w:val="28"/>
        </w:rPr>
        <w:t>высшего образования</w:t>
      </w:r>
    </w:p>
    <w:p w14:paraId="1523654D" w14:textId="77777777" w:rsidR="00720CB3" w:rsidRPr="000F5325" w:rsidRDefault="00720CB3" w:rsidP="00720CB3">
      <w:pPr>
        <w:spacing w:line="276" w:lineRule="auto"/>
        <w:jc w:val="center"/>
        <w:rPr>
          <w:b/>
          <w:sz w:val="28"/>
          <w:szCs w:val="28"/>
        </w:rPr>
      </w:pPr>
      <w:r w:rsidRPr="000F5325">
        <w:rPr>
          <w:b/>
          <w:sz w:val="28"/>
          <w:szCs w:val="28"/>
        </w:rPr>
        <w:t xml:space="preserve">«ФИНАНСОВЫЙ УНИВЕРСИТЕТ </w:t>
      </w:r>
    </w:p>
    <w:p w14:paraId="09F1FB0A" w14:textId="77777777" w:rsidR="00720CB3" w:rsidRPr="000F5325" w:rsidRDefault="00720CB3" w:rsidP="00720CB3">
      <w:pPr>
        <w:spacing w:line="276" w:lineRule="auto"/>
        <w:jc w:val="center"/>
        <w:rPr>
          <w:b/>
          <w:sz w:val="28"/>
          <w:szCs w:val="28"/>
        </w:rPr>
      </w:pPr>
      <w:r w:rsidRPr="000F5325">
        <w:rPr>
          <w:b/>
          <w:sz w:val="28"/>
          <w:szCs w:val="28"/>
        </w:rPr>
        <w:t>ПРИ ПРАВИТЕЛЬСТВЕ РОССИЙСКОЙ ФЕДЕРАЦИИ»</w:t>
      </w:r>
    </w:p>
    <w:p w14:paraId="23386DB9" w14:textId="77777777" w:rsidR="00720CB3" w:rsidRPr="000F5325" w:rsidRDefault="00720CB3" w:rsidP="00720CB3">
      <w:pPr>
        <w:spacing w:line="276" w:lineRule="auto"/>
        <w:jc w:val="center"/>
        <w:rPr>
          <w:b/>
          <w:sz w:val="28"/>
          <w:szCs w:val="28"/>
        </w:rPr>
      </w:pPr>
      <w:r w:rsidRPr="000F5325">
        <w:rPr>
          <w:b/>
          <w:sz w:val="28"/>
          <w:szCs w:val="28"/>
        </w:rPr>
        <w:t>(Финансовый университет)</w:t>
      </w:r>
    </w:p>
    <w:p w14:paraId="46D629CC" w14:textId="77777777" w:rsidR="00720CB3" w:rsidRPr="000F5325" w:rsidRDefault="00720CB3" w:rsidP="00720CB3">
      <w:pPr>
        <w:spacing w:line="276" w:lineRule="auto"/>
        <w:jc w:val="center"/>
        <w:rPr>
          <w:b/>
          <w:sz w:val="28"/>
          <w:szCs w:val="28"/>
        </w:rPr>
      </w:pPr>
    </w:p>
    <w:p w14:paraId="210E5DEA" w14:textId="199E8BCF" w:rsidR="00720CB3" w:rsidRDefault="00720CB3" w:rsidP="00630D70">
      <w:pPr>
        <w:tabs>
          <w:tab w:val="left" w:pos="709"/>
          <w:tab w:val="left" w:pos="993"/>
        </w:tabs>
        <w:spacing w:line="276" w:lineRule="auto"/>
        <w:jc w:val="center"/>
        <w:rPr>
          <w:b/>
          <w:sz w:val="28"/>
          <w:szCs w:val="28"/>
        </w:rPr>
      </w:pPr>
      <w:r w:rsidRPr="007D0B1A">
        <w:rPr>
          <w:b/>
          <w:sz w:val="28"/>
          <w:szCs w:val="28"/>
        </w:rPr>
        <w:t>Департамент информационной безопасности</w:t>
      </w:r>
    </w:p>
    <w:p w14:paraId="72665006" w14:textId="031AB0B4" w:rsidR="00630D70" w:rsidRPr="000F5325" w:rsidRDefault="00630D70" w:rsidP="00630D70">
      <w:pPr>
        <w:tabs>
          <w:tab w:val="left" w:pos="709"/>
          <w:tab w:val="left" w:pos="993"/>
        </w:tabs>
        <w:spacing w:line="276" w:lineRule="auto"/>
        <w:jc w:val="center"/>
        <w:rPr>
          <w:b/>
          <w:caps/>
          <w:sz w:val="28"/>
          <w:szCs w:val="28"/>
        </w:rPr>
      </w:pPr>
      <w:r>
        <w:rPr>
          <w:b/>
          <w:sz w:val="28"/>
          <w:szCs w:val="28"/>
        </w:rPr>
        <w:t>Факультет</w:t>
      </w:r>
      <w:r w:rsidR="005D48A0">
        <w:rPr>
          <w:b/>
          <w:sz w:val="28"/>
          <w:szCs w:val="28"/>
        </w:rPr>
        <w:t>а</w:t>
      </w:r>
      <w:r>
        <w:rPr>
          <w:b/>
          <w:sz w:val="28"/>
          <w:szCs w:val="28"/>
        </w:rPr>
        <w:t xml:space="preserve"> информационных технологий и анализа больших данных</w:t>
      </w:r>
    </w:p>
    <w:tbl>
      <w:tblPr>
        <w:tblStyle w:val="a8"/>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7"/>
        <w:gridCol w:w="4490"/>
      </w:tblGrid>
      <w:tr w:rsidR="00720CB3" w:rsidRPr="00074446" w14:paraId="3B750506" w14:textId="77777777" w:rsidTr="00630D70">
        <w:trPr>
          <w:trHeight w:val="2139"/>
        </w:trPr>
        <w:tc>
          <w:tcPr>
            <w:tcW w:w="2770" w:type="pct"/>
          </w:tcPr>
          <w:p w14:paraId="3F359594" w14:textId="77777777" w:rsidR="00720CB3" w:rsidRPr="00694B5F" w:rsidRDefault="00720CB3" w:rsidP="004D0784">
            <w:pPr>
              <w:ind w:firstLine="567"/>
              <w:jc w:val="right"/>
              <w:rPr>
                <w:b/>
                <w:sz w:val="28"/>
                <w:szCs w:val="28"/>
              </w:rPr>
            </w:pPr>
          </w:p>
          <w:p w14:paraId="05B811C1" w14:textId="77777777" w:rsidR="00720CB3" w:rsidRPr="00694B5F" w:rsidRDefault="00720CB3" w:rsidP="004D0784">
            <w:pPr>
              <w:ind w:firstLine="567"/>
              <w:rPr>
                <w:b/>
                <w:sz w:val="28"/>
                <w:szCs w:val="28"/>
              </w:rPr>
            </w:pPr>
          </w:p>
        </w:tc>
        <w:tc>
          <w:tcPr>
            <w:tcW w:w="2230" w:type="pct"/>
          </w:tcPr>
          <w:p w14:paraId="018DDB6E" w14:textId="77777777" w:rsidR="00720CB3" w:rsidRPr="005C2416" w:rsidRDefault="00720CB3" w:rsidP="004D0784">
            <w:pPr>
              <w:ind w:firstLine="567"/>
              <w:rPr>
                <w:b/>
                <w:sz w:val="28"/>
                <w:szCs w:val="28"/>
              </w:rPr>
            </w:pPr>
          </w:p>
          <w:p w14:paraId="3A27B4EC" w14:textId="06D12F30" w:rsidR="00720CB3" w:rsidRPr="005C2416" w:rsidRDefault="00720CB3" w:rsidP="00985908">
            <w:pPr>
              <w:spacing w:after="240"/>
              <w:rPr>
                <w:b/>
                <w:sz w:val="28"/>
                <w:szCs w:val="28"/>
              </w:rPr>
            </w:pPr>
            <w:r w:rsidRPr="005C2416">
              <w:rPr>
                <w:b/>
                <w:sz w:val="28"/>
                <w:szCs w:val="28"/>
              </w:rPr>
              <w:t>УТВЕРЖДАЮ</w:t>
            </w:r>
          </w:p>
          <w:p w14:paraId="67434629" w14:textId="4AD5E99E" w:rsidR="00720CB3" w:rsidRPr="005C2416" w:rsidRDefault="00630D70" w:rsidP="00985908">
            <w:pPr>
              <w:ind w:left="38"/>
              <w:rPr>
                <w:sz w:val="28"/>
                <w:szCs w:val="28"/>
              </w:rPr>
            </w:pPr>
            <w:r>
              <w:rPr>
                <w:sz w:val="28"/>
                <w:szCs w:val="28"/>
              </w:rPr>
              <w:t>Проректор по учебной и методической работе</w:t>
            </w:r>
            <w:r w:rsidR="006E39C6">
              <w:rPr>
                <w:sz w:val="28"/>
                <w:szCs w:val="28"/>
              </w:rPr>
              <w:t xml:space="preserve"> </w:t>
            </w:r>
          </w:p>
          <w:p w14:paraId="238B1A3C" w14:textId="77777777" w:rsidR="00962EC7" w:rsidRDefault="00962EC7" w:rsidP="00985908">
            <w:pPr>
              <w:ind w:left="38"/>
              <w:jc w:val="both"/>
              <w:rPr>
                <w:sz w:val="28"/>
                <w:szCs w:val="28"/>
              </w:rPr>
            </w:pPr>
          </w:p>
          <w:p w14:paraId="1AE77641" w14:textId="5630A732" w:rsidR="00720CB3" w:rsidRPr="00630D70" w:rsidRDefault="00962EC7" w:rsidP="00985908">
            <w:pPr>
              <w:ind w:left="38"/>
              <w:jc w:val="both"/>
              <w:rPr>
                <w:sz w:val="28"/>
                <w:szCs w:val="28"/>
              </w:rPr>
            </w:pPr>
            <w:r>
              <w:rPr>
                <w:sz w:val="28"/>
                <w:szCs w:val="28"/>
              </w:rPr>
              <w:t>_____________</w:t>
            </w:r>
            <w:r w:rsidR="00630D70">
              <w:rPr>
                <w:sz w:val="28"/>
                <w:szCs w:val="28"/>
              </w:rPr>
              <w:t>Е.А. Каменева</w:t>
            </w:r>
          </w:p>
          <w:p w14:paraId="0FEFC812" w14:textId="77777777" w:rsidR="00962EC7" w:rsidRDefault="00962EC7" w:rsidP="00985908">
            <w:pPr>
              <w:jc w:val="both"/>
              <w:rPr>
                <w:sz w:val="28"/>
                <w:szCs w:val="28"/>
              </w:rPr>
            </w:pPr>
          </w:p>
          <w:p w14:paraId="3C80EB68" w14:textId="3C0DDAA0" w:rsidR="00720CB3" w:rsidRDefault="00985908" w:rsidP="00985908">
            <w:pPr>
              <w:jc w:val="both"/>
              <w:rPr>
                <w:sz w:val="28"/>
                <w:szCs w:val="28"/>
              </w:rPr>
            </w:pPr>
            <w:r w:rsidRPr="00985908">
              <w:rPr>
                <w:sz w:val="28"/>
                <w:szCs w:val="28"/>
              </w:rPr>
              <w:t>«</w:t>
            </w:r>
            <w:r w:rsidR="00962EC7">
              <w:rPr>
                <w:sz w:val="28"/>
                <w:szCs w:val="28"/>
              </w:rPr>
              <w:t>30</w:t>
            </w:r>
            <w:r w:rsidRPr="00985908">
              <w:rPr>
                <w:sz w:val="28"/>
                <w:szCs w:val="28"/>
              </w:rPr>
              <w:t xml:space="preserve">» </w:t>
            </w:r>
            <w:r w:rsidR="00962EC7">
              <w:rPr>
                <w:sz w:val="28"/>
                <w:szCs w:val="28"/>
              </w:rPr>
              <w:t>ноября</w:t>
            </w:r>
            <w:r w:rsidRPr="00985908">
              <w:rPr>
                <w:sz w:val="28"/>
                <w:szCs w:val="28"/>
              </w:rPr>
              <w:t xml:space="preserve"> 202</w:t>
            </w:r>
            <w:r w:rsidR="00962EC7">
              <w:rPr>
                <w:sz w:val="28"/>
                <w:szCs w:val="28"/>
              </w:rPr>
              <w:t xml:space="preserve">2 </w:t>
            </w:r>
            <w:bookmarkStart w:id="0" w:name="_GoBack"/>
            <w:bookmarkEnd w:id="0"/>
            <w:r w:rsidRPr="00985908">
              <w:rPr>
                <w:sz w:val="28"/>
                <w:szCs w:val="28"/>
              </w:rPr>
              <w:t>г.</w:t>
            </w:r>
          </w:p>
          <w:p w14:paraId="7BFE8BE8" w14:textId="77777777" w:rsidR="00985908" w:rsidRDefault="00985908" w:rsidP="00985908">
            <w:pPr>
              <w:jc w:val="both"/>
              <w:rPr>
                <w:sz w:val="28"/>
                <w:szCs w:val="28"/>
              </w:rPr>
            </w:pPr>
          </w:p>
          <w:p w14:paraId="52024099" w14:textId="59A72335" w:rsidR="00985908" w:rsidRPr="00985908" w:rsidRDefault="00985908" w:rsidP="00985908">
            <w:pPr>
              <w:jc w:val="both"/>
              <w:rPr>
                <w:sz w:val="28"/>
                <w:szCs w:val="28"/>
              </w:rPr>
            </w:pPr>
          </w:p>
        </w:tc>
      </w:tr>
    </w:tbl>
    <w:p w14:paraId="47F8E02B" w14:textId="77777777" w:rsidR="00720CB3" w:rsidRPr="000F5325" w:rsidRDefault="00720CB3" w:rsidP="00720CB3">
      <w:pPr>
        <w:tabs>
          <w:tab w:val="left" w:pos="709"/>
          <w:tab w:val="left" w:pos="993"/>
        </w:tabs>
        <w:spacing w:line="276" w:lineRule="auto"/>
        <w:ind w:firstLine="567"/>
        <w:jc w:val="right"/>
        <w:rPr>
          <w:sz w:val="4"/>
          <w:szCs w:val="28"/>
        </w:rPr>
      </w:pPr>
    </w:p>
    <w:p w14:paraId="531BAC58" w14:textId="719778C8" w:rsidR="006734E0" w:rsidRPr="00985908" w:rsidRDefault="00E03C33" w:rsidP="006734E0">
      <w:pPr>
        <w:spacing w:line="276" w:lineRule="auto"/>
        <w:jc w:val="center"/>
        <w:rPr>
          <w:b/>
          <w:sz w:val="32"/>
          <w:szCs w:val="32"/>
        </w:rPr>
      </w:pPr>
      <w:proofErr w:type="spellStart"/>
      <w:r w:rsidRPr="00985908">
        <w:rPr>
          <w:b/>
          <w:sz w:val="32"/>
          <w:szCs w:val="32"/>
        </w:rPr>
        <w:t>Коннова</w:t>
      </w:r>
      <w:proofErr w:type="spellEnd"/>
      <w:r w:rsidR="005D48A0">
        <w:rPr>
          <w:b/>
          <w:sz w:val="32"/>
          <w:szCs w:val="32"/>
        </w:rPr>
        <w:t xml:space="preserve"> И.Г.</w:t>
      </w:r>
    </w:p>
    <w:p w14:paraId="3040E610" w14:textId="77777777" w:rsidR="00720CB3" w:rsidRPr="000F5325" w:rsidRDefault="00720CB3" w:rsidP="00720CB3">
      <w:pPr>
        <w:spacing w:line="276" w:lineRule="auto"/>
        <w:jc w:val="center"/>
        <w:rPr>
          <w:b/>
          <w:sz w:val="28"/>
          <w:szCs w:val="28"/>
        </w:rPr>
      </w:pPr>
    </w:p>
    <w:p w14:paraId="44C6C6FC" w14:textId="379E1955" w:rsidR="00720CB3" w:rsidRDefault="00720CB3" w:rsidP="00720CB3">
      <w:pPr>
        <w:pStyle w:val="af3"/>
        <w:jc w:val="center"/>
        <w:rPr>
          <w:b/>
          <w:sz w:val="28"/>
          <w:szCs w:val="28"/>
        </w:rPr>
      </w:pPr>
      <w:r w:rsidRPr="00616FD0">
        <w:rPr>
          <w:b/>
          <w:sz w:val="28"/>
          <w:szCs w:val="28"/>
        </w:rPr>
        <w:t>Элементы теории информации в защите информации</w:t>
      </w:r>
    </w:p>
    <w:p w14:paraId="18CC7CDA" w14:textId="77777777" w:rsidR="00720CB3" w:rsidRPr="000F5325" w:rsidRDefault="00720CB3" w:rsidP="00720CB3">
      <w:pPr>
        <w:spacing w:line="276" w:lineRule="auto"/>
        <w:jc w:val="center"/>
        <w:rPr>
          <w:b/>
          <w:sz w:val="28"/>
          <w:szCs w:val="28"/>
        </w:rPr>
      </w:pPr>
    </w:p>
    <w:p w14:paraId="77DE7FB9" w14:textId="77777777" w:rsidR="00720CB3" w:rsidRPr="008B1BC2" w:rsidRDefault="00720CB3" w:rsidP="00720CB3">
      <w:pPr>
        <w:spacing w:line="276" w:lineRule="auto"/>
        <w:jc w:val="center"/>
        <w:rPr>
          <w:b/>
          <w:sz w:val="28"/>
          <w:szCs w:val="28"/>
        </w:rPr>
      </w:pPr>
      <w:r w:rsidRPr="008B1BC2">
        <w:rPr>
          <w:b/>
          <w:sz w:val="28"/>
          <w:szCs w:val="28"/>
        </w:rPr>
        <w:t>Рабочая программа дисциплины</w:t>
      </w:r>
    </w:p>
    <w:p w14:paraId="2DD6D5D1" w14:textId="77777777" w:rsidR="00720CB3" w:rsidRPr="009D7100" w:rsidRDefault="00720CB3" w:rsidP="00720CB3">
      <w:pPr>
        <w:spacing w:line="276" w:lineRule="auto"/>
        <w:jc w:val="center"/>
        <w:rPr>
          <w:sz w:val="28"/>
          <w:szCs w:val="28"/>
        </w:rPr>
      </w:pPr>
      <w:r>
        <w:rPr>
          <w:sz w:val="28"/>
          <w:szCs w:val="28"/>
        </w:rPr>
        <w:t xml:space="preserve"> для студентов, обучающихся по</w:t>
      </w:r>
      <w:r w:rsidRPr="009D7100">
        <w:rPr>
          <w:sz w:val="28"/>
          <w:szCs w:val="28"/>
        </w:rPr>
        <w:t xml:space="preserve"> направлени</w:t>
      </w:r>
      <w:r>
        <w:rPr>
          <w:sz w:val="28"/>
          <w:szCs w:val="28"/>
        </w:rPr>
        <w:t>ю</w:t>
      </w:r>
      <w:r w:rsidRPr="009D7100">
        <w:rPr>
          <w:sz w:val="28"/>
          <w:szCs w:val="28"/>
        </w:rPr>
        <w:t xml:space="preserve"> подготовки </w:t>
      </w:r>
    </w:p>
    <w:p w14:paraId="5EEF8474" w14:textId="77777777" w:rsidR="005D48A0" w:rsidRDefault="00720CB3" w:rsidP="005D48A0">
      <w:pPr>
        <w:spacing w:line="276" w:lineRule="auto"/>
        <w:jc w:val="center"/>
        <w:rPr>
          <w:sz w:val="28"/>
          <w:szCs w:val="28"/>
        </w:rPr>
      </w:pPr>
      <w:r w:rsidRPr="009D7100">
        <w:rPr>
          <w:sz w:val="28"/>
          <w:szCs w:val="28"/>
        </w:rPr>
        <w:t>10.0</w:t>
      </w:r>
      <w:r>
        <w:rPr>
          <w:sz w:val="28"/>
          <w:szCs w:val="28"/>
        </w:rPr>
        <w:t>3</w:t>
      </w:r>
      <w:r w:rsidRPr="009D7100">
        <w:rPr>
          <w:sz w:val="28"/>
          <w:szCs w:val="28"/>
        </w:rPr>
        <w:t>.01 «Инфор</w:t>
      </w:r>
      <w:r>
        <w:rPr>
          <w:sz w:val="28"/>
          <w:szCs w:val="28"/>
        </w:rPr>
        <w:t>мационная безопасность»</w:t>
      </w:r>
    </w:p>
    <w:p w14:paraId="414469A5" w14:textId="0B0BCE21" w:rsidR="005D48A0" w:rsidRPr="005D48A0" w:rsidRDefault="005D48A0" w:rsidP="005D48A0">
      <w:pPr>
        <w:spacing w:line="276" w:lineRule="auto"/>
        <w:jc w:val="center"/>
        <w:rPr>
          <w:sz w:val="28"/>
          <w:szCs w:val="28"/>
        </w:rPr>
      </w:pPr>
      <w:r w:rsidRPr="005D48A0">
        <w:rPr>
          <w:sz w:val="28"/>
          <w:szCs w:val="28"/>
        </w:rPr>
        <w:t xml:space="preserve"> образовательной программы </w:t>
      </w:r>
      <w:proofErr w:type="spellStart"/>
      <w:r w:rsidRPr="005D48A0">
        <w:rPr>
          <w:sz w:val="28"/>
          <w:szCs w:val="28"/>
        </w:rPr>
        <w:t>бакалавриата</w:t>
      </w:r>
      <w:proofErr w:type="spellEnd"/>
    </w:p>
    <w:p w14:paraId="7895A825" w14:textId="77777777" w:rsidR="005D48A0" w:rsidRPr="005D48A0" w:rsidRDefault="005D48A0" w:rsidP="005D48A0">
      <w:pPr>
        <w:spacing w:line="276" w:lineRule="auto"/>
        <w:jc w:val="center"/>
        <w:rPr>
          <w:sz w:val="28"/>
          <w:szCs w:val="28"/>
        </w:rPr>
      </w:pPr>
      <w:r w:rsidRPr="005D48A0">
        <w:rPr>
          <w:sz w:val="28"/>
          <w:szCs w:val="28"/>
        </w:rPr>
        <w:t>«Безопасность автоматизированных систем в финансово-банковской сфере»</w:t>
      </w:r>
    </w:p>
    <w:p w14:paraId="32FAF5D1" w14:textId="77777777" w:rsidR="00720CB3" w:rsidRDefault="00720CB3" w:rsidP="00720CB3">
      <w:pPr>
        <w:spacing w:line="276" w:lineRule="auto"/>
        <w:jc w:val="center"/>
        <w:rPr>
          <w:i/>
          <w:sz w:val="28"/>
          <w:szCs w:val="28"/>
        </w:rPr>
      </w:pPr>
    </w:p>
    <w:p w14:paraId="60B513D0" w14:textId="77777777" w:rsidR="00720CB3" w:rsidRPr="00E03C33" w:rsidRDefault="00720CB3" w:rsidP="00720CB3">
      <w:pPr>
        <w:shd w:val="clear" w:color="auto" w:fill="FFFFFF" w:themeFill="background1"/>
        <w:spacing w:line="276" w:lineRule="auto"/>
        <w:jc w:val="center"/>
        <w:rPr>
          <w:i/>
          <w:sz w:val="28"/>
          <w:szCs w:val="28"/>
        </w:rPr>
      </w:pPr>
      <w:r w:rsidRPr="00E03C33">
        <w:rPr>
          <w:i/>
          <w:sz w:val="28"/>
          <w:szCs w:val="28"/>
        </w:rPr>
        <w:t>Рекомендовано Ученым советом Факультета</w:t>
      </w:r>
    </w:p>
    <w:p w14:paraId="1DC5F7F1" w14:textId="49DC5D47" w:rsidR="00720CB3" w:rsidRPr="00E03C33" w:rsidRDefault="00720CB3" w:rsidP="00720CB3">
      <w:pPr>
        <w:shd w:val="clear" w:color="auto" w:fill="FFFFFF" w:themeFill="background1"/>
        <w:spacing w:line="276" w:lineRule="auto"/>
        <w:jc w:val="center"/>
        <w:rPr>
          <w:i/>
          <w:sz w:val="28"/>
          <w:szCs w:val="28"/>
        </w:rPr>
      </w:pPr>
      <w:r w:rsidRPr="00E03C33">
        <w:rPr>
          <w:i/>
          <w:sz w:val="28"/>
          <w:szCs w:val="28"/>
        </w:rPr>
        <w:t>информационных технологий и анализ</w:t>
      </w:r>
      <w:r w:rsidR="00630D70" w:rsidRPr="00E03C33">
        <w:rPr>
          <w:i/>
          <w:sz w:val="28"/>
          <w:szCs w:val="28"/>
        </w:rPr>
        <w:t>а</w:t>
      </w:r>
      <w:r w:rsidRPr="00E03C33">
        <w:rPr>
          <w:i/>
          <w:sz w:val="28"/>
          <w:szCs w:val="28"/>
        </w:rPr>
        <w:t xml:space="preserve"> больших данных</w:t>
      </w:r>
    </w:p>
    <w:p w14:paraId="4EC5A92C" w14:textId="323378DF" w:rsidR="00720CB3" w:rsidRPr="00E03C33" w:rsidRDefault="00720CB3" w:rsidP="00720CB3">
      <w:pPr>
        <w:shd w:val="clear" w:color="auto" w:fill="FFFFFF" w:themeFill="background1"/>
        <w:spacing w:line="276" w:lineRule="auto"/>
        <w:jc w:val="center"/>
        <w:rPr>
          <w:i/>
          <w:sz w:val="28"/>
          <w:szCs w:val="28"/>
        </w:rPr>
      </w:pPr>
      <w:r w:rsidRPr="00E03C33">
        <w:rPr>
          <w:i/>
          <w:sz w:val="28"/>
          <w:szCs w:val="28"/>
        </w:rPr>
        <w:t xml:space="preserve">(протокол № </w:t>
      </w:r>
      <w:r w:rsidR="00985908">
        <w:rPr>
          <w:i/>
          <w:sz w:val="28"/>
          <w:szCs w:val="28"/>
        </w:rPr>
        <w:t>26</w:t>
      </w:r>
      <w:r w:rsidRPr="00E03C33">
        <w:rPr>
          <w:i/>
          <w:sz w:val="28"/>
          <w:szCs w:val="28"/>
        </w:rPr>
        <w:t xml:space="preserve"> от </w:t>
      </w:r>
      <w:r w:rsidR="00985908">
        <w:rPr>
          <w:i/>
          <w:sz w:val="28"/>
          <w:szCs w:val="28"/>
        </w:rPr>
        <w:t>24</w:t>
      </w:r>
      <w:r w:rsidR="006008C7" w:rsidRPr="00E03C33">
        <w:rPr>
          <w:i/>
          <w:sz w:val="28"/>
          <w:szCs w:val="28"/>
        </w:rPr>
        <w:t>.1</w:t>
      </w:r>
      <w:r w:rsidR="001F04D4" w:rsidRPr="00E03C33">
        <w:rPr>
          <w:i/>
          <w:sz w:val="28"/>
          <w:szCs w:val="28"/>
        </w:rPr>
        <w:t>1</w:t>
      </w:r>
      <w:r w:rsidR="006008C7" w:rsidRPr="00E03C33">
        <w:rPr>
          <w:i/>
          <w:sz w:val="28"/>
          <w:szCs w:val="28"/>
        </w:rPr>
        <w:t>.</w:t>
      </w:r>
      <w:r w:rsidRPr="00E03C33">
        <w:rPr>
          <w:i/>
          <w:sz w:val="28"/>
          <w:szCs w:val="28"/>
        </w:rPr>
        <w:t>202</w:t>
      </w:r>
      <w:r w:rsidR="001F04D4" w:rsidRPr="00E03C33">
        <w:rPr>
          <w:i/>
          <w:sz w:val="28"/>
          <w:szCs w:val="28"/>
        </w:rPr>
        <w:t>2</w:t>
      </w:r>
      <w:r w:rsidRPr="00E03C33">
        <w:rPr>
          <w:i/>
          <w:sz w:val="28"/>
          <w:szCs w:val="28"/>
        </w:rPr>
        <w:t xml:space="preserve"> г.)</w:t>
      </w:r>
    </w:p>
    <w:p w14:paraId="0FF7E7E9" w14:textId="77777777" w:rsidR="00720CB3" w:rsidRPr="00E03C33" w:rsidRDefault="00720CB3" w:rsidP="00720CB3">
      <w:pPr>
        <w:shd w:val="clear" w:color="auto" w:fill="FFFFFF" w:themeFill="background1"/>
        <w:spacing w:line="276" w:lineRule="auto"/>
        <w:jc w:val="center"/>
        <w:rPr>
          <w:i/>
          <w:sz w:val="28"/>
          <w:szCs w:val="28"/>
        </w:rPr>
      </w:pPr>
    </w:p>
    <w:p w14:paraId="348890D7" w14:textId="34B701C4" w:rsidR="00720CB3" w:rsidRPr="00E03C33" w:rsidRDefault="00720CB3" w:rsidP="00720CB3">
      <w:pPr>
        <w:shd w:val="clear" w:color="auto" w:fill="FFFFFF" w:themeFill="background1"/>
        <w:spacing w:line="276" w:lineRule="auto"/>
        <w:jc w:val="center"/>
        <w:rPr>
          <w:i/>
          <w:sz w:val="28"/>
          <w:szCs w:val="28"/>
        </w:rPr>
      </w:pPr>
      <w:r w:rsidRPr="00E03C33">
        <w:rPr>
          <w:i/>
          <w:sz w:val="28"/>
          <w:szCs w:val="28"/>
        </w:rPr>
        <w:t>Одобрено учебно-научн</w:t>
      </w:r>
      <w:r w:rsidR="00985908">
        <w:rPr>
          <w:i/>
          <w:sz w:val="28"/>
          <w:szCs w:val="28"/>
        </w:rPr>
        <w:t>ым</w:t>
      </w:r>
      <w:r w:rsidRPr="00E03C33">
        <w:rPr>
          <w:i/>
          <w:sz w:val="28"/>
          <w:szCs w:val="28"/>
        </w:rPr>
        <w:t xml:space="preserve"> Департамент</w:t>
      </w:r>
      <w:r w:rsidR="00985908">
        <w:rPr>
          <w:i/>
          <w:sz w:val="28"/>
          <w:szCs w:val="28"/>
        </w:rPr>
        <w:t>ом</w:t>
      </w:r>
      <w:r w:rsidRPr="00E03C33">
        <w:rPr>
          <w:i/>
          <w:sz w:val="28"/>
          <w:szCs w:val="28"/>
        </w:rPr>
        <w:t xml:space="preserve"> информационной безопасности</w:t>
      </w:r>
    </w:p>
    <w:p w14:paraId="76294E9C" w14:textId="6E0671BE" w:rsidR="00720CB3" w:rsidRPr="00E03C33" w:rsidRDefault="00720CB3" w:rsidP="00720CB3">
      <w:pPr>
        <w:shd w:val="clear" w:color="auto" w:fill="FFFFFF" w:themeFill="background1"/>
        <w:spacing w:line="276" w:lineRule="auto"/>
        <w:jc w:val="center"/>
        <w:rPr>
          <w:i/>
          <w:sz w:val="28"/>
          <w:szCs w:val="28"/>
        </w:rPr>
      </w:pPr>
      <w:r w:rsidRPr="00E03C33">
        <w:rPr>
          <w:i/>
          <w:sz w:val="28"/>
          <w:szCs w:val="28"/>
        </w:rPr>
        <w:t xml:space="preserve">(протокол № </w:t>
      </w:r>
      <w:r w:rsidR="00E03C33" w:rsidRPr="00E03C33">
        <w:rPr>
          <w:i/>
          <w:sz w:val="28"/>
          <w:szCs w:val="28"/>
        </w:rPr>
        <w:t>12</w:t>
      </w:r>
      <w:r w:rsidRPr="00E03C33">
        <w:rPr>
          <w:i/>
          <w:sz w:val="28"/>
          <w:szCs w:val="28"/>
        </w:rPr>
        <w:t xml:space="preserve"> от </w:t>
      </w:r>
      <w:r w:rsidR="00E03C33" w:rsidRPr="00E03C33">
        <w:rPr>
          <w:i/>
          <w:sz w:val="28"/>
          <w:szCs w:val="28"/>
        </w:rPr>
        <w:t>14</w:t>
      </w:r>
      <w:r w:rsidR="002C4008" w:rsidRPr="00E03C33">
        <w:rPr>
          <w:i/>
          <w:sz w:val="28"/>
          <w:szCs w:val="28"/>
        </w:rPr>
        <w:t>.11.</w:t>
      </w:r>
      <w:r w:rsidRPr="00E03C33">
        <w:rPr>
          <w:i/>
          <w:sz w:val="28"/>
          <w:szCs w:val="28"/>
        </w:rPr>
        <w:t>202</w:t>
      </w:r>
      <w:r w:rsidR="001F04D4" w:rsidRPr="00E03C33">
        <w:rPr>
          <w:i/>
          <w:sz w:val="28"/>
          <w:szCs w:val="28"/>
        </w:rPr>
        <w:t>2</w:t>
      </w:r>
      <w:r w:rsidRPr="00E03C33">
        <w:rPr>
          <w:i/>
          <w:sz w:val="28"/>
          <w:szCs w:val="28"/>
        </w:rPr>
        <w:t xml:space="preserve"> г.)</w:t>
      </w:r>
    </w:p>
    <w:p w14:paraId="29B9B3F4" w14:textId="6FF56AC8" w:rsidR="00720CB3" w:rsidRDefault="00720CB3" w:rsidP="00720CB3">
      <w:pPr>
        <w:spacing w:line="276" w:lineRule="auto"/>
        <w:jc w:val="center"/>
        <w:rPr>
          <w:sz w:val="28"/>
          <w:szCs w:val="28"/>
        </w:rPr>
      </w:pPr>
    </w:p>
    <w:p w14:paraId="350E6248" w14:textId="3DE804D8" w:rsidR="00985908" w:rsidRDefault="00985908" w:rsidP="00720CB3">
      <w:pPr>
        <w:spacing w:line="276" w:lineRule="auto"/>
        <w:jc w:val="center"/>
        <w:rPr>
          <w:sz w:val="28"/>
          <w:szCs w:val="28"/>
        </w:rPr>
      </w:pPr>
    </w:p>
    <w:p w14:paraId="090E995B" w14:textId="77777777" w:rsidR="00985908" w:rsidRPr="00952359" w:rsidRDefault="00985908" w:rsidP="00720CB3">
      <w:pPr>
        <w:spacing w:line="276" w:lineRule="auto"/>
        <w:jc w:val="center"/>
        <w:rPr>
          <w:sz w:val="28"/>
          <w:szCs w:val="28"/>
        </w:rPr>
      </w:pPr>
    </w:p>
    <w:p w14:paraId="79BE8BAA" w14:textId="6DA064EE" w:rsidR="00985908" w:rsidRDefault="00720CB3" w:rsidP="00985908">
      <w:pPr>
        <w:spacing w:line="276" w:lineRule="auto"/>
        <w:jc w:val="center"/>
        <w:rPr>
          <w:sz w:val="28"/>
          <w:szCs w:val="28"/>
        </w:rPr>
      </w:pPr>
      <w:r w:rsidRPr="000F5325">
        <w:rPr>
          <w:sz w:val="28"/>
          <w:szCs w:val="28"/>
        </w:rPr>
        <w:t>Москва 20</w:t>
      </w:r>
      <w:r w:rsidR="006734E0">
        <w:rPr>
          <w:sz w:val="28"/>
          <w:szCs w:val="28"/>
        </w:rPr>
        <w:t>22</w:t>
      </w:r>
      <w:r w:rsidR="00985908">
        <w:rPr>
          <w:sz w:val="28"/>
          <w:szCs w:val="28"/>
        </w:rPr>
        <w:br w:type="page"/>
      </w:r>
    </w:p>
    <w:p w14:paraId="5E7C2E3E" w14:textId="77777777" w:rsidR="002113A2" w:rsidRPr="00F56A71" w:rsidRDefault="002113A2" w:rsidP="006977AF">
      <w:pPr>
        <w:pageBreakBefore/>
        <w:tabs>
          <w:tab w:val="left" w:pos="993"/>
          <w:tab w:val="left" w:pos="3495"/>
          <w:tab w:val="center" w:pos="4818"/>
        </w:tabs>
        <w:spacing w:after="240" w:line="276" w:lineRule="auto"/>
        <w:jc w:val="center"/>
        <w:rPr>
          <w:sz w:val="24"/>
          <w:szCs w:val="24"/>
        </w:rPr>
      </w:pPr>
      <w:r w:rsidRPr="00F56A71">
        <w:rPr>
          <w:b/>
          <w:bCs/>
          <w:sz w:val="24"/>
          <w:szCs w:val="24"/>
        </w:rPr>
        <w:lastRenderedPageBreak/>
        <w:t>СОДЕРЖАНИЕ</w:t>
      </w:r>
    </w:p>
    <w:p w14:paraId="327B237A" w14:textId="7C849027" w:rsidR="004920E4" w:rsidRPr="004920E4" w:rsidRDefault="002113A2" w:rsidP="004920E4">
      <w:pPr>
        <w:pStyle w:val="12"/>
        <w:rPr>
          <w:rFonts w:asciiTheme="minorHAnsi" w:eastAsiaTheme="minorEastAsia" w:hAnsiTheme="minorHAnsi" w:cstheme="minorBidi"/>
          <w:sz w:val="22"/>
          <w:szCs w:val="22"/>
          <w:lang w:eastAsia="ru-RU"/>
        </w:rPr>
      </w:pPr>
      <w:r w:rsidRPr="00630D70">
        <w:rPr>
          <w:sz w:val="24"/>
          <w:szCs w:val="24"/>
        </w:rPr>
        <w:fldChar w:fldCharType="begin"/>
      </w:r>
      <w:r w:rsidRPr="00630D70">
        <w:rPr>
          <w:sz w:val="24"/>
          <w:szCs w:val="24"/>
        </w:rPr>
        <w:instrText xml:space="preserve"> TOC \o "1-3" \h \z \u </w:instrText>
      </w:r>
      <w:r w:rsidRPr="00630D70">
        <w:rPr>
          <w:sz w:val="24"/>
          <w:szCs w:val="24"/>
        </w:rPr>
        <w:fldChar w:fldCharType="separate"/>
      </w:r>
      <w:hyperlink w:anchor="_Toc90992238" w:history="1">
        <w:r w:rsidR="004920E4" w:rsidRPr="004920E4">
          <w:rPr>
            <w:rStyle w:val="af4"/>
          </w:rPr>
          <w:t>1.</w:t>
        </w:r>
        <w:r w:rsidR="004920E4" w:rsidRPr="004920E4">
          <w:rPr>
            <w:rFonts w:asciiTheme="minorHAnsi" w:eastAsiaTheme="minorEastAsia" w:hAnsiTheme="minorHAnsi" w:cstheme="minorBidi"/>
            <w:sz w:val="22"/>
            <w:szCs w:val="22"/>
            <w:lang w:eastAsia="ru-RU"/>
          </w:rPr>
          <w:tab/>
        </w:r>
        <w:r w:rsidR="004920E4" w:rsidRPr="004920E4">
          <w:rPr>
            <w:rStyle w:val="af4"/>
          </w:rPr>
          <w:t>Наименование дисциплины</w:t>
        </w:r>
        <w:r w:rsidR="004920E4" w:rsidRPr="004920E4">
          <w:rPr>
            <w:webHidden/>
          </w:rPr>
          <w:tab/>
        </w:r>
        <w:r w:rsidR="004920E4" w:rsidRPr="004920E4">
          <w:rPr>
            <w:webHidden/>
          </w:rPr>
          <w:fldChar w:fldCharType="begin"/>
        </w:r>
        <w:r w:rsidR="004920E4" w:rsidRPr="004920E4">
          <w:rPr>
            <w:webHidden/>
          </w:rPr>
          <w:instrText xml:space="preserve"> PAGEREF _Toc90992238 \h </w:instrText>
        </w:r>
        <w:r w:rsidR="004920E4" w:rsidRPr="004920E4">
          <w:rPr>
            <w:webHidden/>
          </w:rPr>
        </w:r>
        <w:r w:rsidR="004920E4" w:rsidRPr="004920E4">
          <w:rPr>
            <w:webHidden/>
          </w:rPr>
          <w:fldChar w:fldCharType="separate"/>
        </w:r>
        <w:r w:rsidR="0070095F">
          <w:rPr>
            <w:webHidden/>
          </w:rPr>
          <w:t>4</w:t>
        </w:r>
        <w:r w:rsidR="004920E4" w:rsidRPr="004920E4">
          <w:rPr>
            <w:webHidden/>
          </w:rPr>
          <w:fldChar w:fldCharType="end"/>
        </w:r>
      </w:hyperlink>
    </w:p>
    <w:p w14:paraId="390CD7A9" w14:textId="39A57623" w:rsidR="004920E4" w:rsidRPr="004920E4" w:rsidRDefault="00BB5B11" w:rsidP="004920E4">
      <w:pPr>
        <w:pStyle w:val="12"/>
        <w:rPr>
          <w:rFonts w:asciiTheme="minorHAnsi" w:eastAsiaTheme="minorEastAsia" w:hAnsiTheme="minorHAnsi" w:cstheme="minorBidi"/>
          <w:sz w:val="22"/>
          <w:szCs w:val="22"/>
          <w:lang w:eastAsia="ru-RU"/>
        </w:rPr>
      </w:pPr>
      <w:hyperlink w:anchor="_Toc90992239" w:history="1">
        <w:r w:rsidR="004920E4" w:rsidRPr="004920E4">
          <w:rPr>
            <w:rStyle w:val="af4"/>
            <w:bCs/>
            <w:kern w:val="32"/>
          </w:rPr>
          <w:t>2.</w:t>
        </w:r>
        <w:r w:rsidR="004920E4" w:rsidRPr="004920E4">
          <w:rPr>
            <w:rFonts w:asciiTheme="minorHAnsi" w:eastAsiaTheme="minorEastAsia" w:hAnsiTheme="minorHAnsi" w:cstheme="minorBidi"/>
            <w:sz w:val="22"/>
            <w:szCs w:val="22"/>
            <w:lang w:eastAsia="ru-RU"/>
          </w:rPr>
          <w:tab/>
        </w:r>
        <w:r w:rsidR="004920E4" w:rsidRPr="004920E4">
          <w:rPr>
            <w:rStyle w:val="af4"/>
            <w:bCs/>
            <w:kern w:val="32"/>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920E4" w:rsidRPr="004920E4">
          <w:rPr>
            <w:webHidden/>
          </w:rPr>
          <w:tab/>
        </w:r>
        <w:r w:rsidR="004920E4" w:rsidRPr="004920E4">
          <w:rPr>
            <w:webHidden/>
          </w:rPr>
          <w:fldChar w:fldCharType="begin"/>
        </w:r>
        <w:r w:rsidR="004920E4" w:rsidRPr="004920E4">
          <w:rPr>
            <w:webHidden/>
          </w:rPr>
          <w:instrText xml:space="preserve"> PAGEREF _Toc90992239 \h </w:instrText>
        </w:r>
        <w:r w:rsidR="004920E4" w:rsidRPr="004920E4">
          <w:rPr>
            <w:webHidden/>
          </w:rPr>
        </w:r>
        <w:r w:rsidR="004920E4" w:rsidRPr="004920E4">
          <w:rPr>
            <w:webHidden/>
          </w:rPr>
          <w:fldChar w:fldCharType="separate"/>
        </w:r>
        <w:r w:rsidR="0070095F">
          <w:rPr>
            <w:webHidden/>
          </w:rPr>
          <w:t>4</w:t>
        </w:r>
        <w:r w:rsidR="004920E4" w:rsidRPr="004920E4">
          <w:rPr>
            <w:webHidden/>
          </w:rPr>
          <w:fldChar w:fldCharType="end"/>
        </w:r>
      </w:hyperlink>
    </w:p>
    <w:p w14:paraId="3CBA4E27" w14:textId="30D5BBFF" w:rsidR="004920E4" w:rsidRPr="004920E4" w:rsidRDefault="00BB5B11" w:rsidP="004920E4">
      <w:pPr>
        <w:pStyle w:val="12"/>
        <w:rPr>
          <w:rFonts w:asciiTheme="minorHAnsi" w:eastAsiaTheme="minorEastAsia" w:hAnsiTheme="minorHAnsi" w:cstheme="minorBidi"/>
          <w:sz w:val="22"/>
          <w:szCs w:val="22"/>
          <w:lang w:eastAsia="ru-RU"/>
        </w:rPr>
      </w:pPr>
      <w:hyperlink w:anchor="_Toc90992240" w:history="1">
        <w:r w:rsidR="004920E4" w:rsidRPr="004920E4">
          <w:rPr>
            <w:rStyle w:val="af4"/>
          </w:rPr>
          <w:t>3.  Место дисциплины в структуре образовательной программы</w:t>
        </w:r>
        <w:r w:rsidR="004920E4" w:rsidRPr="004920E4">
          <w:rPr>
            <w:webHidden/>
          </w:rPr>
          <w:tab/>
        </w:r>
        <w:r w:rsidR="00906008">
          <w:rPr>
            <w:webHidden/>
          </w:rPr>
          <w:t>6</w:t>
        </w:r>
      </w:hyperlink>
    </w:p>
    <w:p w14:paraId="52550D40" w14:textId="391B9ACB" w:rsidR="004920E4" w:rsidRPr="004920E4" w:rsidRDefault="00BB5B11" w:rsidP="004920E4">
      <w:pPr>
        <w:pStyle w:val="12"/>
        <w:rPr>
          <w:rFonts w:asciiTheme="minorHAnsi" w:eastAsiaTheme="minorEastAsia" w:hAnsiTheme="minorHAnsi" w:cstheme="minorBidi"/>
          <w:sz w:val="22"/>
          <w:szCs w:val="22"/>
          <w:lang w:eastAsia="ru-RU"/>
        </w:rPr>
      </w:pPr>
      <w:hyperlink w:anchor="_Toc90992241" w:history="1">
        <w:r w:rsidR="004920E4" w:rsidRPr="004920E4">
          <w:rPr>
            <w:rStyle w:val="af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920E4" w:rsidRPr="004920E4">
          <w:rPr>
            <w:webHidden/>
          </w:rPr>
          <w:tab/>
        </w:r>
        <w:r w:rsidR="00906008">
          <w:rPr>
            <w:webHidden/>
          </w:rPr>
          <w:t>6</w:t>
        </w:r>
      </w:hyperlink>
    </w:p>
    <w:p w14:paraId="23EA3D59" w14:textId="13D3E834" w:rsidR="004920E4" w:rsidRPr="004920E4" w:rsidRDefault="00BB5B11" w:rsidP="004920E4">
      <w:pPr>
        <w:pStyle w:val="12"/>
        <w:rPr>
          <w:rFonts w:asciiTheme="minorHAnsi" w:eastAsiaTheme="minorEastAsia" w:hAnsiTheme="minorHAnsi" w:cstheme="minorBidi"/>
          <w:sz w:val="22"/>
          <w:szCs w:val="22"/>
          <w:lang w:eastAsia="ru-RU"/>
        </w:rPr>
      </w:pPr>
      <w:hyperlink w:anchor="_Toc90992242" w:history="1">
        <w:r w:rsidR="004920E4" w:rsidRPr="004920E4">
          <w:rPr>
            <w:rStyle w:val="af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920E4" w:rsidRPr="004920E4">
          <w:rPr>
            <w:webHidden/>
          </w:rPr>
          <w:tab/>
        </w:r>
        <w:r w:rsidR="004920E4" w:rsidRPr="004920E4">
          <w:rPr>
            <w:webHidden/>
          </w:rPr>
          <w:fldChar w:fldCharType="begin"/>
        </w:r>
        <w:r w:rsidR="004920E4" w:rsidRPr="004920E4">
          <w:rPr>
            <w:webHidden/>
          </w:rPr>
          <w:instrText xml:space="preserve"> PAGEREF _Toc90992242 \h </w:instrText>
        </w:r>
        <w:r w:rsidR="004920E4" w:rsidRPr="004920E4">
          <w:rPr>
            <w:webHidden/>
          </w:rPr>
        </w:r>
        <w:r w:rsidR="004920E4" w:rsidRPr="004920E4">
          <w:rPr>
            <w:webHidden/>
          </w:rPr>
          <w:fldChar w:fldCharType="separate"/>
        </w:r>
        <w:r w:rsidR="0070095F">
          <w:rPr>
            <w:webHidden/>
          </w:rPr>
          <w:t>6</w:t>
        </w:r>
        <w:r w:rsidR="004920E4" w:rsidRPr="004920E4">
          <w:rPr>
            <w:webHidden/>
          </w:rPr>
          <w:fldChar w:fldCharType="end"/>
        </w:r>
      </w:hyperlink>
    </w:p>
    <w:p w14:paraId="6C4044CA" w14:textId="1842F1D0" w:rsidR="004920E4" w:rsidRPr="004920E4" w:rsidRDefault="00BB5B11" w:rsidP="004920E4">
      <w:pPr>
        <w:pStyle w:val="12"/>
        <w:rPr>
          <w:rFonts w:asciiTheme="minorHAnsi" w:eastAsiaTheme="minorEastAsia" w:hAnsiTheme="minorHAnsi" w:cstheme="minorBidi"/>
          <w:sz w:val="22"/>
          <w:szCs w:val="22"/>
          <w:lang w:eastAsia="ru-RU"/>
        </w:rPr>
      </w:pPr>
      <w:hyperlink w:anchor="_Toc90992243" w:history="1">
        <w:r w:rsidR="004920E4" w:rsidRPr="004920E4">
          <w:rPr>
            <w:rStyle w:val="af4"/>
          </w:rPr>
          <w:t>5.1. Содержание тем дисциплины</w:t>
        </w:r>
        <w:r w:rsidR="004920E4" w:rsidRPr="004920E4">
          <w:rPr>
            <w:webHidden/>
          </w:rPr>
          <w:tab/>
        </w:r>
        <w:r w:rsidR="004920E4" w:rsidRPr="004920E4">
          <w:rPr>
            <w:webHidden/>
          </w:rPr>
          <w:fldChar w:fldCharType="begin"/>
        </w:r>
        <w:r w:rsidR="004920E4" w:rsidRPr="004920E4">
          <w:rPr>
            <w:webHidden/>
          </w:rPr>
          <w:instrText xml:space="preserve"> PAGEREF _Toc90992243 \h </w:instrText>
        </w:r>
        <w:r w:rsidR="004920E4" w:rsidRPr="004920E4">
          <w:rPr>
            <w:webHidden/>
          </w:rPr>
        </w:r>
        <w:r w:rsidR="004920E4" w:rsidRPr="004920E4">
          <w:rPr>
            <w:webHidden/>
          </w:rPr>
          <w:fldChar w:fldCharType="separate"/>
        </w:r>
        <w:r w:rsidR="0070095F">
          <w:rPr>
            <w:webHidden/>
          </w:rPr>
          <w:t>6</w:t>
        </w:r>
        <w:r w:rsidR="004920E4" w:rsidRPr="004920E4">
          <w:rPr>
            <w:webHidden/>
          </w:rPr>
          <w:fldChar w:fldCharType="end"/>
        </w:r>
      </w:hyperlink>
    </w:p>
    <w:p w14:paraId="789BE1D4" w14:textId="0465DC6F" w:rsidR="004920E4" w:rsidRPr="004920E4" w:rsidRDefault="00BB5B11" w:rsidP="004920E4">
      <w:pPr>
        <w:pStyle w:val="12"/>
        <w:rPr>
          <w:rFonts w:asciiTheme="minorHAnsi" w:eastAsiaTheme="minorEastAsia" w:hAnsiTheme="minorHAnsi" w:cstheme="minorBidi"/>
          <w:sz w:val="22"/>
          <w:szCs w:val="22"/>
          <w:lang w:eastAsia="ru-RU"/>
        </w:rPr>
      </w:pPr>
      <w:hyperlink w:anchor="_Toc90992244" w:history="1">
        <w:r w:rsidR="004920E4" w:rsidRPr="004920E4">
          <w:rPr>
            <w:rStyle w:val="af4"/>
          </w:rPr>
          <w:t>5.2. Учебно-тематический план</w:t>
        </w:r>
        <w:r w:rsidR="004920E4" w:rsidRPr="004920E4">
          <w:rPr>
            <w:webHidden/>
          </w:rPr>
          <w:tab/>
        </w:r>
        <w:r w:rsidR="00906008">
          <w:rPr>
            <w:webHidden/>
          </w:rPr>
          <w:t>8</w:t>
        </w:r>
      </w:hyperlink>
    </w:p>
    <w:p w14:paraId="0F338A50" w14:textId="485D41B9" w:rsidR="004920E4" w:rsidRPr="004920E4" w:rsidRDefault="00BB5B11" w:rsidP="004920E4">
      <w:pPr>
        <w:pStyle w:val="12"/>
        <w:rPr>
          <w:rFonts w:asciiTheme="minorHAnsi" w:eastAsiaTheme="minorEastAsia" w:hAnsiTheme="minorHAnsi" w:cstheme="minorBidi"/>
          <w:sz w:val="22"/>
          <w:szCs w:val="22"/>
          <w:lang w:eastAsia="ru-RU"/>
        </w:rPr>
      </w:pPr>
      <w:hyperlink w:anchor="_Toc90992245" w:history="1">
        <w:r w:rsidR="004920E4" w:rsidRPr="004920E4">
          <w:rPr>
            <w:rStyle w:val="af4"/>
            <w:bCs/>
          </w:rPr>
          <w:t>5.3. Содержание семинаров, практических занятий</w:t>
        </w:r>
        <w:r w:rsidR="004920E4" w:rsidRPr="004920E4">
          <w:rPr>
            <w:webHidden/>
          </w:rPr>
          <w:tab/>
        </w:r>
        <w:r w:rsidR="004920E4" w:rsidRPr="004920E4">
          <w:rPr>
            <w:webHidden/>
          </w:rPr>
          <w:fldChar w:fldCharType="begin"/>
        </w:r>
        <w:r w:rsidR="004920E4" w:rsidRPr="004920E4">
          <w:rPr>
            <w:webHidden/>
          </w:rPr>
          <w:instrText xml:space="preserve"> PAGEREF _Toc90992245 \h </w:instrText>
        </w:r>
        <w:r w:rsidR="004920E4" w:rsidRPr="004920E4">
          <w:rPr>
            <w:webHidden/>
          </w:rPr>
        </w:r>
        <w:r w:rsidR="004920E4" w:rsidRPr="004920E4">
          <w:rPr>
            <w:webHidden/>
          </w:rPr>
          <w:fldChar w:fldCharType="separate"/>
        </w:r>
        <w:r w:rsidR="0070095F">
          <w:rPr>
            <w:webHidden/>
          </w:rPr>
          <w:t>9</w:t>
        </w:r>
        <w:r w:rsidR="004920E4" w:rsidRPr="004920E4">
          <w:rPr>
            <w:webHidden/>
          </w:rPr>
          <w:fldChar w:fldCharType="end"/>
        </w:r>
      </w:hyperlink>
    </w:p>
    <w:p w14:paraId="474DE220" w14:textId="2699BC21" w:rsidR="004920E4" w:rsidRPr="004920E4" w:rsidRDefault="00BB5B11" w:rsidP="004920E4">
      <w:pPr>
        <w:pStyle w:val="22"/>
        <w:ind w:right="0"/>
        <w:rPr>
          <w:rFonts w:asciiTheme="minorHAnsi" w:eastAsiaTheme="minorEastAsia" w:hAnsiTheme="minorHAnsi" w:cstheme="minorBidi"/>
          <w:iCs w:val="0"/>
          <w:noProof/>
          <w:sz w:val="22"/>
          <w:szCs w:val="22"/>
          <w:lang w:eastAsia="ru-RU"/>
        </w:rPr>
      </w:pPr>
      <w:hyperlink w:anchor="_Toc90992246" w:history="1">
        <w:r w:rsidR="004920E4" w:rsidRPr="004920E4">
          <w:rPr>
            <w:rStyle w:val="af4"/>
            <w:noProof/>
          </w:rPr>
          <w:t>6. Учебно-методическое обеспечение для самостоятельной работы обучающихся по дисциплине</w:t>
        </w:r>
        <w:r w:rsidR="004920E4" w:rsidRPr="004920E4">
          <w:rPr>
            <w:noProof/>
            <w:webHidden/>
          </w:rPr>
          <w:tab/>
        </w:r>
        <w:r w:rsidR="004920E4" w:rsidRPr="004920E4">
          <w:rPr>
            <w:noProof/>
            <w:webHidden/>
          </w:rPr>
          <w:fldChar w:fldCharType="begin"/>
        </w:r>
        <w:r w:rsidR="004920E4" w:rsidRPr="004920E4">
          <w:rPr>
            <w:noProof/>
            <w:webHidden/>
          </w:rPr>
          <w:instrText xml:space="preserve"> PAGEREF _Toc90992246 \h </w:instrText>
        </w:r>
        <w:r w:rsidR="004920E4" w:rsidRPr="004920E4">
          <w:rPr>
            <w:noProof/>
            <w:webHidden/>
          </w:rPr>
        </w:r>
        <w:r w:rsidR="004920E4" w:rsidRPr="004920E4">
          <w:rPr>
            <w:noProof/>
            <w:webHidden/>
          </w:rPr>
          <w:fldChar w:fldCharType="separate"/>
        </w:r>
        <w:r w:rsidR="0070095F">
          <w:rPr>
            <w:noProof/>
            <w:webHidden/>
          </w:rPr>
          <w:t>10</w:t>
        </w:r>
        <w:r w:rsidR="004920E4" w:rsidRPr="004920E4">
          <w:rPr>
            <w:noProof/>
            <w:webHidden/>
          </w:rPr>
          <w:fldChar w:fldCharType="end"/>
        </w:r>
      </w:hyperlink>
    </w:p>
    <w:p w14:paraId="11E8AEE8" w14:textId="258865BC" w:rsidR="004920E4" w:rsidRPr="004920E4" w:rsidRDefault="00BB5B11" w:rsidP="004920E4">
      <w:pPr>
        <w:pStyle w:val="22"/>
        <w:ind w:right="0"/>
        <w:rPr>
          <w:rFonts w:asciiTheme="minorHAnsi" w:eastAsiaTheme="minorEastAsia" w:hAnsiTheme="minorHAnsi" w:cstheme="minorBidi"/>
          <w:iCs w:val="0"/>
          <w:noProof/>
          <w:sz w:val="22"/>
          <w:szCs w:val="22"/>
          <w:lang w:eastAsia="ru-RU"/>
        </w:rPr>
      </w:pPr>
      <w:hyperlink w:anchor="_Toc90992247" w:history="1">
        <w:r w:rsidR="004920E4" w:rsidRPr="004920E4">
          <w:rPr>
            <w:rStyle w:val="af4"/>
            <w:noProof/>
          </w:rPr>
          <w:t xml:space="preserve">6.1. </w:t>
        </w:r>
        <w:r w:rsidR="004920E4" w:rsidRPr="004920E4">
          <w:rPr>
            <w:rStyle w:val="af4"/>
            <w:noProof/>
            <w:lang w:eastAsia="ru-RU"/>
          </w:rPr>
          <w:t>Перечень вопросов, отводимых на самостоятельное освоение дисциплины, формы внеаудиторной самостоятельной работы</w:t>
        </w:r>
        <w:r w:rsidR="004920E4" w:rsidRPr="004920E4">
          <w:rPr>
            <w:noProof/>
            <w:webHidden/>
          </w:rPr>
          <w:tab/>
        </w:r>
        <w:r w:rsidR="004920E4" w:rsidRPr="004920E4">
          <w:rPr>
            <w:noProof/>
            <w:webHidden/>
          </w:rPr>
          <w:fldChar w:fldCharType="begin"/>
        </w:r>
        <w:r w:rsidR="004920E4" w:rsidRPr="004920E4">
          <w:rPr>
            <w:noProof/>
            <w:webHidden/>
          </w:rPr>
          <w:instrText xml:space="preserve"> PAGEREF _Toc90992247 \h </w:instrText>
        </w:r>
        <w:r w:rsidR="004920E4" w:rsidRPr="004920E4">
          <w:rPr>
            <w:noProof/>
            <w:webHidden/>
          </w:rPr>
        </w:r>
        <w:r w:rsidR="004920E4" w:rsidRPr="004920E4">
          <w:rPr>
            <w:noProof/>
            <w:webHidden/>
          </w:rPr>
          <w:fldChar w:fldCharType="separate"/>
        </w:r>
        <w:r w:rsidR="0070095F">
          <w:rPr>
            <w:noProof/>
            <w:webHidden/>
          </w:rPr>
          <w:t>10</w:t>
        </w:r>
        <w:r w:rsidR="004920E4" w:rsidRPr="004920E4">
          <w:rPr>
            <w:noProof/>
            <w:webHidden/>
          </w:rPr>
          <w:fldChar w:fldCharType="end"/>
        </w:r>
      </w:hyperlink>
    </w:p>
    <w:p w14:paraId="268AC67C" w14:textId="1374A330" w:rsidR="004920E4" w:rsidRPr="004920E4" w:rsidRDefault="00BB5B11" w:rsidP="004920E4">
      <w:pPr>
        <w:pStyle w:val="22"/>
        <w:ind w:right="0"/>
        <w:rPr>
          <w:rFonts w:asciiTheme="minorHAnsi" w:eastAsiaTheme="minorEastAsia" w:hAnsiTheme="minorHAnsi" w:cstheme="minorBidi"/>
          <w:iCs w:val="0"/>
          <w:noProof/>
          <w:sz w:val="22"/>
          <w:szCs w:val="22"/>
          <w:lang w:eastAsia="ru-RU"/>
        </w:rPr>
      </w:pPr>
      <w:hyperlink w:anchor="_Toc90992248" w:history="1">
        <w:r w:rsidR="004920E4" w:rsidRPr="004920E4">
          <w:rPr>
            <w:rStyle w:val="af4"/>
            <w:noProof/>
          </w:rPr>
          <w:t xml:space="preserve">6.2. </w:t>
        </w:r>
        <w:r w:rsidR="004920E4" w:rsidRPr="004920E4">
          <w:rPr>
            <w:rStyle w:val="af4"/>
            <w:noProof/>
            <w:lang w:eastAsia="ru-RU"/>
          </w:rPr>
          <w:t>Перечень вопросов, заданий, тем для подготовки к текущему контролю</w:t>
        </w:r>
        <w:r w:rsidR="004920E4" w:rsidRPr="004920E4">
          <w:rPr>
            <w:noProof/>
            <w:webHidden/>
          </w:rPr>
          <w:tab/>
        </w:r>
        <w:r w:rsidR="004920E4" w:rsidRPr="004920E4">
          <w:rPr>
            <w:noProof/>
            <w:webHidden/>
          </w:rPr>
          <w:fldChar w:fldCharType="begin"/>
        </w:r>
        <w:r w:rsidR="004920E4" w:rsidRPr="004920E4">
          <w:rPr>
            <w:noProof/>
            <w:webHidden/>
          </w:rPr>
          <w:instrText xml:space="preserve"> PAGEREF _Toc90992248 \h </w:instrText>
        </w:r>
        <w:r w:rsidR="004920E4" w:rsidRPr="004920E4">
          <w:rPr>
            <w:noProof/>
            <w:webHidden/>
          </w:rPr>
        </w:r>
        <w:r w:rsidR="004920E4" w:rsidRPr="004920E4">
          <w:rPr>
            <w:noProof/>
            <w:webHidden/>
          </w:rPr>
          <w:fldChar w:fldCharType="separate"/>
        </w:r>
        <w:r w:rsidR="0070095F">
          <w:rPr>
            <w:noProof/>
            <w:webHidden/>
          </w:rPr>
          <w:t>10</w:t>
        </w:r>
        <w:r w:rsidR="004920E4" w:rsidRPr="004920E4">
          <w:rPr>
            <w:noProof/>
            <w:webHidden/>
          </w:rPr>
          <w:fldChar w:fldCharType="end"/>
        </w:r>
      </w:hyperlink>
    </w:p>
    <w:p w14:paraId="34ED5279" w14:textId="63C841B7" w:rsidR="004920E4" w:rsidRPr="004920E4" w:rsidRDefault="00BB5B11" w:rsidP="004920E4">
      <w:pPr>
        <w:pStyle w:val="12"/>
        <w:rPr>
          <w:rFonts w:asciiTheme="minorHAnsi" w:eastAsiaTheme="minorEastAsia" w:hAnsiTheme="minorHAnsi" w:cstheme="minorBidi"/>
          <w:sz w:val="22"/>
          <w:szCs w:val="22"/>
          <w:lang w:eastAsia="ru-RU"/>
        </w:rPr>
      </w:pPr>
      <w:hyperlink w:anchor="_Toc90992249" w:history="1">
        <w:r w:rsidR="004920E4" w:rsidRPr="004920E4">
          <w:rPr>
            <w:rStyle w:val="af4"/>
          </w:rPr>
          <w:t>7. Фонд оценочных средств для проведения промежуточной аттестации обучающихся по дисциплине</w:t>
        </w:r>
        <w:r w:rsidR="004920E4" w:rsidRPr="004920E4">
          <w:rPr>
            <w:webHidden/>
          </w:rPr>
          <w:tab/>
        </w:r>
        <w:r w:rsidR="004920E4" w:rsidRPr="004920E4">
          <w:rPr>
            <w:webHidden/>
          </w:rPr>
          <w:fldChar w:fldCharType="begin"/>
        </w:r>
        <w:r w:rsidR="004920E4" w:rsidRPr="004920E4">
          <w:rPr>
            <w:webHidden/>
          </w:rPr>
          <w:instrText xml:space="preserve"> PAGEREF _Toc90992249 \h </w:instrText>
        </w:r>
        <w:r w:rsidR="004920E4" w:rsidRPr="004920E4">
          <w:rPr>
            <w:webHidden/>
          </w:rPr>
        </w:r>
        <w:r w:rsidR="004920E4" w:rsidRPr="004920E4">
          <w:rPr>
            <w:webHidden/>
          </w:rPr>
          <w:fldChar w:fldCharType="separate"/>
        </w:r>
        <w:r w:rsidR="0070095F">
          <w:rPr>
            <w:webHidden/>
          </w:rPr>
          <w:t>11</w:t>
        </w:r>
        <w:r w:rsidR="004920E4" w:rsidRPr="004920E4">
          <w:rPr>
            <w:webHidden/>
          </w:rPr>
          <w:fldChar w:fldCharType="end"/>
        </w:r>
      </w:hyperlink>
    </w:p>
    <w:p w14:paraId="0F81B41E" w14:textId="24227DC5" w:rsidR="004920E4" w:rsidRPr="004920E4" w:rsidRDefault="00BB5B11" w:rsidP="004920E4">
      <w:pPr>
        <w:pStyle w:val="12"/>
        <w:rPr>
          <w:rFonts w:asciiTheme="minorHAnsi" w:eastAsiaTheme="minorEastAsia" w:hAnsiTheme="minorHAnsi" w:cstheme="minorBidi"/>
          <w:sz w:val="22"/>
          <w:szCs w:val="22"/>
          <w:lang w:eastAsia="ru-RU"/>
        </w:rPr>
      </w:pPr>
      <w:hyperlink w:anchor="_Toc90992250" w:history="1">
        <w:r w:rsidR="004920E4" w:rsidRPr="004920E4">
          <w:rPr>
            <w:rStyle w:val="af4"/>
            <w:bCs/>
          </w:rPr>
          <w:t>8. Перечень основной и дополнительной учебной литературы, необходимой для освоения дисциплины</w:t>
        </w:r>
        <w:r w:rsidR="004920E4" w:rsidRPr="004920E4">
          <w:rPr>
            <w:webHidden/>
          </w:rPr>
          <w:tab/>
        </w:r>
        <w:r w:rsidR="004920E4" w:rsidRPr="004920E4">
          <w:rPr>
            <w:webHidden/>
          </w:rPr>
          <w:fldChar w:fldCharType="begin"/>
        </w:r>
        <w:r w:rsidR="004920E4" w:rsidRPr="004920E4">
          <w:rPr>
            <w:webHidden/>
          </w:rPr>
          <w:instrText xml:space="preserve"> PAGEREF _Toc90992250 \h </w:instrText>
        </w:r>
        <w:r w:rsidR="004920E4" w:rsidRPr="004920E4">
          <w:rPr>
            <w:webHidden/>
          </w:rPr>
        </w:r>
        <w:r w:rsidR="004920E4" w:rsidRPr="004920E4">
          <w:rPr>
            <w:webHidden/>
          </w:rPr>
          <w:fldChar w:fldCharType="separate"/>
        </w:r>
        <w:r w:rsidR="0070095F">
          <w:rPr>
            <w:webHidden/>
          </w:rPr>
          <w:t>16</w:t>
        </w:r>
        <w:r w:rsidR="004920E4" w:rsidRPr="004920E4">
          <w:rPr>
            <w:webHidden/>
          </w:rPr>
          <w:fldChar w:fldCharType="end"/>
        </w:r>
      </w:hyperlink>
    </w:p>
    <w:p w14:paraId="7DE7934C" w14:textId="5AD2DCA5" w:rsidR="004920E4" w:rsidRPr="004920E4" w:rsidRDefault="00BB5B11" w:rsidP="004920E4">
      <w:pPr>
        <w:pStyle w:val="12"/>
        <w:rPr>
          <w:rFonts w:asciiTheme="minorHAnsi" w:eastAsiaTheme="minorEastAsia" w:hAnsiTheme="minorHAnsi" w:cstheme="minorBidi"/>
          <w:sz w:val="22"/>
          <w:szCs w:val="22"/>
          <w:lang w:eastAsia="ru-RU"/>
        </w:rPr>
      </w:pPr>
      <w:hyperlink w:anchor="_Toc90992251" w:history="1">
        <w:r w:rsidR="004920E4" w:rsidRPr="004920E4">
          <w:rPr>
            <w:rStyle w:val="af4"/>
          </w:rPr>
          <w:t>9. Перечень ресурсов информационно-телекоммуникационной сети «Интернет», необходимых для освоения дисциплины</w:t>
        </w:r>
        <w:r w:rsidR="004920E4" w:rsidRPr="004920E4">
          <w:rPr>
            <w:webHidden/>
          </w:rPr>
          <w:tab/>
        </w:r>
        <w:r w:rsidR="004920E4" w:rsidRPr="004920E4">
          <w:rPr>
            <w:webHidden/>
          </w:rPr>
          <w:fldChar w:fldCharType="begin"/>
        </w:r>
        <w:r w:rsidR="004920E4" w:rsidRPr="004920E4">
          <w:rPr>
            <w:webHidden/>
          </w:rPr>
          <w:instrText xml:space="preserve"> PAGEREF _Toc90992251 \h </w:instrText>
        </w:r>
        <w:r w:rsidR="004920E4" w:rsidRPr="004920E4">
          <w:rPr>
            <w:webHidden/>
          </w:rPr>
        </w:r>
        <w:r w:rsidR="004920E4" w:rsidRPr="004920E4">
          <w:rPr>
            <w:webHidden/>
          </w:rPr>
          <w:fldChar w:fldCharType="separate"/>
        </w:r>
        <w:r w:rsidR="0070095F">
          <w:rPr>
            <w:webHidden/>
          </w:rPr>
          <w:t>17</w:t>
        </w:r>
        <w:r w:rsidR="004920E4" w:rsidRPr="004920E4">
          <w:rPr>
            <w:webHidden/>
          </w:rPr>
          <w:fldChar w:fldCharType="end"/>
        </w:r>
      </w:hyperlink>
    </w:p>
    <w:p w14:paraId="380AD7DA" w14:textId="63C8CC32" w:rsidR="004920E4" w:rsidRPr="004920E4" w:rsidRDefault="00BB5B11" w:rsidP="004920E4">
      <w:pPr>
        <w:pStyle w:val="12"/>
        <w:rPr>
          <w:rFonts w:asciiTheme="minorHAnsi" w:eastAsiaTheme="minorEastAsia" w:hAnsiTheme="minorHAnsi" w:cstheme="minorBidi"/>
          <w:sz w:val="22"/>
          <w:szCs w:val="22"/>
          <w:lang w:eastAsia="ru-RU"/>
        </w:rPr>
      </w:pPr>
      <w:hyperlink w:anchor="_Toc90992252" w:history="1">
        <w:r w:rsidR="004920E4" w:rsidRPr="004920E4">
          <w:rPr>
            <w:rStyle w:val="af4"/>
          </w:rPr>
          <w:t>10. Методические указания для обучающихся по освоению дисциплины</w:t>
        </w:r>
        <w:r w:rsidR="004920E4" w:rsidRPr="004920E4">
          <w:rPr>
            <w:webHidden/>
          </w:rPr>
          <w:tab/>
        </w:r>
        <w:r w:rsidR="003B3255">
          <w:rPr>
            <w:webHidden/>
          </w:rPr>
          <w:t>19</w:t>
        </w:r>
      </w:hyperlink>
    </w:p>
    <w:p w14:paraId="130788CF" w14:textId="786B5983" w:rsidR="004920E4" w:rsidRPr="004920E4" w:rsidRDefault="00BB5B11" w:rsidP="004920E4">
      <w:pPr>
        <w:pStyle w:val="12"/>
        <w:rPr>
          <w:rFonts w:asciiTheme="minorHAnsi" w:eastAsiaTheme="minorEastAsia" w:hAnsiTheme="minorHAnsi" w:cstheme="minorBidi"/>
          <w:sz w:val="22"/>
          <w:szCs w:val="22"/>
          <w:lang w:eastAsia="ru-RU"/>
        </w:rPr>
      </w:pPr>
      <w:hyperlink w:anchor="_Toc90992253" w:history="1">
        <w:r w:rsidR="004920E4" w:rsidRPr="004920E4">
          <w:rPr>
            <w:rStyle w:val="af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920E4" w:rsidRPr="004920E4">
          <w:rPr>
            <w:webHidden/>
          </w:rPr>
          <w:tab/>
        </w:r>
        <w:r w:rsidR="003B3255">
          <w:rPr>
            <w:webHidden/>
          </w:rPr>
          <w:t>19</w:t>
        </w:r>
      </w:hyperlink>
    </w:p>
    <w:p w14:paraId="721E70DF" w14:textId="3D17A171" w:rsidR="00630D70" w:rsidRPr="00630D70" w:rsidRDefault="00BB5B11" w:rsidP="004920E4">
      <w:pPr>
        <w:pStyle w:val="12"/>
      </w:pPr>
      <w:hyperlink w:anchor="_Toc90992254" w:history="1">
        <w:r w:rsidR="004920E4" w:rsidRPr="004920E4">
          <w:rPr>
            <w:rStyle w:val="af4"/>
          </w:rPr>
          <w:t>12. Материально-техническая база, необходимая для осуществления образовательного процесса по дисциплине</w:t>
        </w:r>
        <w:r w:rsidR="004920E4" w:rsidRPr="004920E4">
          <w:rPr>
            <w:webHidden/>
          </w:rPr>
          <w:tab/>
        </w:r>
        <w:r w:rsidR="003B3255">
          <w:rPr>
            <w:webHidden/>
          </w:rPr>
          <w:t>19</w:t>
        </w:r>
      </w:hyperlink>
      <w:r w:rsidR="002113A2" w:rsidRPr="00630D70">
        <w:rPr>
          <w:sz w:val="24"/>
          <w:szCs w:val="24"/>
        </w:rPr>
        <w:fldChar w:fldCharType="end"/>
      </w:r>
    </w:p>
    <w:p w14:paraId="77AC9610" w14:textId="267693A1" w:rsidR="00F94EC1" w:rsidRPr="00F5581D" w:rsidRDefault="00F94EC1" w:rsidP="004C0C97">
      <w:pPr>
        <w:pStyle w:val="a6"/>
        <w:widowControl/>
        <w:numPr>
          <w:ilvl w:val="0"/>
          <w:numId w:val="5"/>
        </w:numPr>
        <w:tabs>
          <w:tab w:val="left" w:pos="426"/>
        </w:tabs>
        <w:autoSpaceDE/>
        <w:autoSpaceDN/>
        <w:adjustRightInd/>
        <w:spacing w:line="276" w:lineRule="auto"/>
        <w:ind w:left="0" w:firstLine="426"/>
        <w:contextualSpacing/>
        <w:jc w:val="both"/>
        <w:outlineLvl w:val="0"/>
        <w:rPr>
          <w:b/>
          <w:sz w:val="28"/>
          <w:szCs w:val="28"/>
        </w:rPr>
      </w:pPr>
      <w:bookmarkStart w:id="1" w:name="_Toc90992238"/>
      <w:r w:rsidRPr="00F5581D">
        <w:rPr>
          <w:b/>
          <w:sz w:val="28"/>
          <w:szCs w:val="28"/>
        </w:rPr>
        <w:lastRenderedPageBreak/>
        <w:t>Наименование дисциплины</w:t>
      </w:r>
      <w:bookmarkEnd w:id="1"/>
    </w:p>
    <w:p w14:paraId="05429108" w14:textId="77777777" w:rsidR="00F94EC1" w:rsidRPr="00F94EC1" w:rsidRDefault="00F94EC1" w:rsidP="004920E4">
      <w:pPr>
        <w:pStyle w:val="af3"/>
        <w:ind w:firstLine="426"/>
        <w:rPr>
          <w:sz w:val="28"/>
          <w:szCs w:val="28"/>
        </w:rPr>
      </w:pPr>
      <w:r w:rsidRPr="00F94EC1">
        <w:rPr>
          <w:sz w:val="28"/>
          <w:szCs w:val="28"/>
        </w:rPr>
        <w:t>Элементы теории информации в защите информации</w:t>
      </w:r>
    </w:p>
    <w:p w14:paraId="65C29E18" w14:textId="77777777" w:rsidR="00F94EC1" w:rsidRPr="00385BAD" w:rsidRDefault="00F94EC1" w:rsidP="00F94EC1">
      <w:pPr>
        <w:spacing w:line="288" w:lineRule="auto"/>
        <w:jc w:val="center"/>
        <w:rPr>
          <w:b/>
          <w:sz w:val="32"/>
          <w:szCs w:val="32"/>
        </w:rPr>
      </w:pPr>
    </w:p>
    <w:p w14:paraId="7637F5C7" w14:textId="77777777" w:rsidR="00F94EC1" w:rsidRPr="002C4008" w:rsidRDefault="00F94EC1" w:rsidP="002C4008">
      <w:pPr>
        <w:pStyle w:val="a6"/>
        <w:numPr>
          <w:ilvl w:val="0"/>
          <w:numId w:val="5"/>
        </w:numPr>
        <w:spacing w:line="276" w:lineRule="auto"/>
        <w:jc w:val="both"/>
        <w:outlineLvl w:val="0"/>
        <w:rPr>
          <w:b/>
          <w:bCs/>
          <w:kern w:val="32"/>
          <w:sz w:val="28"/>
          <w:szCs w:val="28"/>
        </w:rPr>
      </w:pPr>
      <w:bookmarkStart w:id="2" w:name="_Toc90992239"/>
      <w:r w:rsidRPr="002C4008">
        <w:rPr>
          <w:b/>
          <w:bCs/>
          <w:kern w:val="32"/>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p w14:paraId="5BDCC52F" w14:textId="77777777" w:rsidR="002C4008" w:rsidRPr="002C4008" w:rsidRDefault="002C4008" w:rsidP="004920E4">
      <w:pPr>
        <w:pStyle w:val="a6"/>
        <w:spacing w:line="276" w:lineRule="auto"/>
        <w:ind w:left="720"/>
        <w:jc w:val="right"/>
        <w:rPr>
          <w:sz w:val="24"/>
          <w:szCs w:val="28"/>
        </w:rPr>
      </w:pPr>
      <w:r w:rsidRPr="002C4008">
        <w:rPr>
          <w:sz w:val="24"/>
          <w:szCs w:val="28"/>
        </w:rPr>
        <w:t>Таблица 1</w:t>
      </w:r>
    </w:p>
    <w:tbl>
      <w:tblPr>
        <w:tblStyle w:val="11"/>
        <w:tblW w:w="10201" w:type="dxa"/>
        <w:tblLayout w:type="fixed"/>
        <w:tblLook w:val="04A0" w:firstRow="1" w:lastRow="0" w:firstColumn="1" w:lastColumn="0" w:noHBand="0" w:noVBand="1"/>
      </w:tblPr>
      <w:tblGrid>
        <w:gridCol w:w="988"/>
        <w:gridCol w:w="2835"/>
        <w:gridCol w:w="2693"/>
        <w:gridCol w:w="3685"/>
      </w:tblGrid>
      <w:tr w:rsidR="00F94EC1" w:rsidRPr="00126A04" w14:paraId="3F03CBE9" w14:textId="77777777" w:rsidTr="00630D70">
        <w:tc>
          <w:tcPr>
            <w:tcW w:w="988" w:type="dxa"/>
          </w:tcPr>
          <w:p w14:paraId="7E935D78" w14:textId="77777777" w:rsidR="00F94EC1" w:rsidRPr="00126A04" w:rsidRDefault="00F94EC1" w:rsidP="004D0784">
            <w:pPr>
              <w:tabs>
                <w:tab w:val="left" w:pos="540"/>
              </w:tabs>
              <w:contextualSpacing/>
              <w:rPr>
                <w:sz w:val="24"/>
                <w:szCs w:val="24"/>
              </w:rPr>
            </w:pPr>
            <w:r w:rsidRPr="00126A04">
              <w:rPr>
                <w:sz w:val="24"/>
                <w:szCs w:val="24"/>
              </w:rPr>
              <w:t>Код компетенции</w:t>
            </w:r>
          </w:p>
        </w:tc>
        <w:tc>
          <w:tcPr>
            <w:tcW w:w="2835" w:type="dxa"/>
          </w:tcPr>
          <w:p w14:paraId="7675BE59" w14:textId="77777777" w:rsidR="00F94EC1" w:rsidRPr="00126A04" w:rsidRDefault="00F94EC1" w:rsidP="004D0784">
            <w:pPr>
              <w:tabs>
                <w:tab w:val="left" w:pos="540"/>
              </w:tabs>
              <w:contextualSpacing/>
              <w:rPr>
                <w:sz w:val="24"/>
                <w:szCs w:val="24"/>
              </w:rPr>
            </w:pPr>
            <w:r w:rsidRPr="00126A04">
              <w:rPr>
                <w:sz w:val="24"/>
                <w:szCs w:val="24"/>
              </w:rPr>
              <w:t>Наименование компетенции</w:t>
            </w:r>
          </w:p>
        </w:tc>
        <w:tc>
          <w:tcPr>
            <w:tcW w:w="2693" w:type="dxa"/>
          </w:tcPr>
          <w:p w14:paraId="1E1462FB" w14:textId="77777777" w:rsidR="00F94EC1" w:rsidRPr="00126A04" w:rsidRDefault="00F94EC1" w:rsidP="004D0784">
            <w:pPr>
              <w:tabs>
                <w:tab w:val="left" w:pos="540"/>
              </w:tabs>
              <w:contextualSpacing/>
              <w:rPr>
                <w:sz w:val="24"/>
                <w:szCs w:val="24"/>
              </w:rPr>
            </w:pPr>
            <w:r w:rsidRPr="00126A04">
              <w:rPr>
                <w:sz w:val="24"/>
                <w:szCs w:val="24"/>
              </w:rPr>
              <w:t>Индикаторы достижения компетенции</w:t>
            </w:r>
          </w:p>
        </w:tc>
        <w:tc>
          <w:tcPr>
            <w:tcW w:w="3685" w:type="dxa"/>
          </w:tcPr>
          <w:p w14:paraId="0F25FA66" w14:textId="7FF47A04" w:rsidR="00F94EC1" w:rsidRPr="00126A04" w:rsidRDefault="00630D70" w:rsidP="004D0784">
            <w:pPr>
              <w:tabs>
                <w:tab w:val="left" w:pos="540"/>
              </w:tabs>
              <w:contextualSpacing/>
              <w:rPr>
                <w:sz w:val="24"/>
                <w:szCs w:val="24"/>
              </w:rPr>
            </w:pPr>
            <w:r>
              <w:rPr>
                <w:sz w:val="24"/>
                <w:szCs w:val="24"/>
              </w:rPr>
              <w:t>Результаты обучения (</w:t>
            </w:r>
            <w:r w:rsidR="00F94EC1" w:rsidRPr="00126A04">
              <w:rPr>
                <w:sz w:val="24"/>
                <w:szCs w:val="24"/>
              </w:rPr>
              <w:t>умения и знания), соотнесенные с компетенциями/индикаторами достижения компетенции</w:t>
            </w:r>
          </w:p>
        </w:tc>
      </w:tr>
      <w:tr w:rsidR="002C4008" w:rsidRPr="00126A04" w14:paraId="7AD77241" w14:textId="77777777" w:rsidTr="00630D70">
        <w:trPr>
          <w:trHeight w:val="1797"/>
        </w:trPr>
        <w:tc>
          <w:tcPr>
            <w:tcW w:w="988" w:type="dxa"/>
            <w:vMerge w:val="restart"/>
            <w:tcBorders>
              <w:top w:val="single" w:sz="4" w:space="0" w:color="auto"/>
              <w:left w:val="single" w:sz="4" w:space="0" w:color="auto"/>
              <w:right w:val="single" w:sz="4" w:space="0" w:color="auto"/>
            </w:tcBorders>
          </w:tcPr>
          <w:p w14:paraId="0FB26D9C" w14:textId="77777777" w:rsidR="002C4008" w:rsidRPr="00692E15" w:rsidRDefault="002C4008" w:rsidP="0096426D">
            <w:pPr>
              <w:tabs>
                <w:tab w:val="left" w:pos="540"/>
              </w:tabs>
              <w:contextualSpacing/>
              <w:rPr>
                <w:b/>
                <w:sz w:val="24"/>
                <w:szCs w:val="24"/>
              </w:rPr>
            </w:pPr>
            <w:r w:rsidRPr="00692E15">
              <w:rPr>
                <w:b/>
                <w:sz w:val="24"/>
                <w:szCs w:val="24"/>
              </w:rPr>
              <w:t>ОПК-1</w:t>
            </w:r>
          </w:p>
        </w:tc>
        <w:tc>
          <w:tcPr>
            <w:tcW w:w="2835" w:type="dxa"/>
            <w:vMerge w:val="restart"/>
            <w:tcBorders>
              <w:top w:val="single" w:sz="4" w:space="0" w:color="auto"/>
              <w:left w:val="single" w:sz="4" w:space="0" w:color="auto"/>
              <w:right w:val="single" w:sz="4" w:space="0" w:color="auto"/>
            </w:tcBorders>
          </w:tcPr>
          <w:p w14:paraId="4B23A37B" w14:textId="77777777" w:rsidR="002C4008" w:rsidRPr="00A6593C" w:rsidRDefault="002C4008" w:rsidP="002C4008">
            <w:pPr>
              <w:tabs>
                <w:tab w:val="left" w:pos="540"/>
              </w:tabs>
              <w:contextualSpacing/>
              <w:rPr>
                <w:sz w:val="24"/>
                <w:szCs w:val="24"/>
              </w:rPr>
            </w:pPr>
            <w:r w:rsidRPr="00A6593C">
              <w:rPr>
                <w:sz w:val="24"/>
                <w:szCs w:val="24"/>
              </w:rPr>
              <w:t>Способ</w:t>
            </w:r>
            <w:r>
              <w:rPr>
                <w:sz w:val="24"/>
                <w:szCs w:val="24"/>
              </w:rPr>
              <w:t>ность</w:t>
            </w:r>
            <w:r w:rsidRPr="00A6593C">
              <w:rPr>
                <w:sz w:val="24"/>
                <w:szCs w:val="24"/>
              </w:rPr>
              <w:t xml:space="preserve"> оценивать роль информации, </w:t>
            </w:r>
            <w:r>
              <w:rPr>
                <w:sz w:val="24"/>
                <w:szCs w:val="24"/>
              </w:rPr>
              <w:t xml:space="preserve">информационных </w:t>
            </w:r>
            <w:r w:rsidRPr="00A6593C">
              <w:rPr>
                <w:sz w:val="24"/>
                <w:szCs w:val="24"/>
              </w:rPr>
              <w:t>технологий и информационной безопасности в современном обществе, их значение для обеспечения объективных потребностей личности, общества и государства</w:t>
            </w:r>
          </w:p>
        </w:tc>
        <w:tc>
          <w:tcPr>
            <w:tcW w:w="2693" w:type="dxa"/>
          </w:tcPr>
          <w:p w14:paraId="31438D29" w14:textId="77777777" w:rsidR="002C4008" w:rsidRPr="00A6593C" w:rsidRDefault="002C4008" w:rsidP="00A6593C">
            <w:pPr>
              <w:tabs>
                <w:tab w:val="left" w:pos="540"/>
              </w:tabs>
              <w:ind w:left="-101"/>
              <w:contextualSpacing/>
              <w:jc w:val="both"/>
              <w:rPr>
                <w:sz w:val="24"/>
                <w:szCs w:val="24"/>
              </w:rPr>
            </w:pPr>
            <w:r>
              <w:rPr>
                <w:sz w:val="24"/>
                <w:szCs w:val="24"/>
              </w:rPr>
              <w:t>1.</w:t>
            </w:r>
            <w:r w:rsidRPr="00A6593C">
              <w:rPr>
                <w:sz w:val="24"/>
                <w:szCs w:val="24"/>
              </w:rPr>
              <w:t>Понимает роль информации, информационных технологий и информационной безопасности в современном обществе</w:t>
            </w:r>
          </w:p>
        </w:tc>
        <w:tc>
          <w:tcPr>
            <w:tcW w:w="3685" w:type="dxa"/>
            <w:tcBorders>
              <w:top w:val="single" w:sz="4" w:space="0" w:color="auto"/>
              <w:left w:val="single" w:sz="4" w:space="0" w:color="auto"/>
              <w:right w:val="single" w:sz="4" w:space="0" w:color="auto"/>
            </w:tcBorders>
          </w:tcPr>
          <w:p w14:paraId="078B31D1" w14:textId="77777777" w:rsidR="002C4008" w:rsidRPr="00126A04" w:rsidRDefault="002C4008" w:rsidP="004D0784">
            <w:pPr>
              <w:tabs>
                <w:tab w:val="left" w:pos="540"/>
              </w:tabs>
              <w:contextualSpacing/>
              <w:rPr>
                <w:sz w:val="24"/>
                <w:szCs w:val="24"/>
              </w:rPr>
            </w:pPr>
            <w:r w:rsidRPr="00126A04">
              <w:rPr>
                <w:b/>
                <w:sz w:val="24"/>
                <w:szCs w:val="24"/>
              </w:rPr>
              <w:t>Знать</w:t>
            </w:r>
            <w:r w:rsidRPr="00126A04">
              <w:rPr>
                <w:sz w:val="24"/>
                <w:szCs w:val="24"/>
              </w:rPr>
              <w:t xml:space="preserve"> </w:t>
            </w:r>
            <w:r>
              <w:rPr>
                <w:sz w:val="24"/>
                <w:szCs w:val="24"/>
              </w:rPr>
              <w:t xml:space="preserve">роль информационной безопасности в основных </w:t>
            </w:r>
            <w:r w:rsidRPr="00126A04">
              <w:rPr>
                <w:sz w:val="24"/>
                <w:szCs w:val="24"/>
              </w:rPr>
              <w:t>процесс</w:t>
            </w:r>
            <w:r>
              <w:rPr>
                <w:sz w:val="24"/>
                <w:szCs w:val="24"/>
              </w:rPr>
              <w:t>ах</w:t>
            </w:r>
            <w:r w:rsidRPr="00126A04">
              <w:rPr>
                <w:sz w:val="24"/>
                <w:szCs w:val="24"/>
              </w:rPr>
              <w:t xml:space="preserve"> передачи сообщений в </w:t>
            </w:r>
            <w:r>
              <w:rPr>
                <w:sz w:val="24"/>
                <w:szCs w:val="24"/>
              </w:rPr>
              <w:t>различных каналах</w:t>
            </w:r>
            <w:r w:rsidRPr="00126A04">
              <w:rPr>
                <w:sz w:val="24"/>
                <w:szCs w:val="24"/>
              </w:rPr>
              <w:t xml:space="preserve"> </w:t>
            </w:r>
          </w:p>
          <w:p w14:paraId="0202E331" w14:textId="77777777" w:rsidR="002C4008" w:rsidRPr="00126A04" w:rsidRDefault="002C4008" w:rsidP="004D0784">
            <w:pPr>
              <w:tabs>
                <w:tab w:val="left" w:pos="540"/>
              </w:tabs>
              <w:contextualSpacing/>
              <w:rPr>
                <w:sz w:val="24"/>
                <w:szCs w:val="24"/>
              </w:rPr>
            </w:pPr>
          </w:p>
          <w:p w14:paraId="43D26E1F" w14:textId="77777777" w:rsidR="002C4008" w:rsidRPr="00126A04" w:rsidRDefault="002C4008" w:rsidP="00A6593C">
            <w:pPr>
              <w:tabs>
                <w:tab w:val="left" w:pos="540"/>
              </w:tabs>
              <w:contextualSpacing/>
              <w:rPr>
                <w:b/>
                <w:sz w:val="24"/>
                <w:szCs w:val="24"/>
              </w:rPr>
            </w:pPr>
            <w:r w:rsidRPr="00126A04">
              <w:rPr>
                <w:b/>
                <w:sz w:val="24"/>
                <w:szCs w:val="24"/>
              </w:rPr>
              <w:t>Уметь</w:t>
            </w:r>
            <w:r w:rsidRPr="00126A04">
              <w:rPr>
                <w:sz w:val="24"/>
                <w:szCs w:val="24"/>
              </w:rPr>
              <w:t xml:space="preserve"> анализировать процессы передачи информации от </w:t>
            </w:r>
            <w:r>
              <w:rPr>
                <w:sz w:val="24"/>
                <w:szCs w:val="24"/>
              </w:rPr>
              <w:t xml:space="preserve">различных источников </w:t>
            </w:r>
          </w:p>
        </w:tc>
      </w:tr>
      <w:tr w:rsidR="002C4008" w:rsidRPr="00126A04" w14:paraId="377A5D02" w14:textId="77777777" w:rsidTr="00630D70">
        <w:trPr>
          <w:trHeight w:val="1797"/>
        </w:trPr>
        <w:tc>
          <w:tcPr>
            <w:tcW w:w="988" w:type="dxa"/>
            <w:vMerge/>
            <w:tcBorders>
              <w:left w:val="single" w:sz="4" w:space="0" w:color="auto"/>
              <w:right w:val="single" w:sz="4" w:space="0" w:color="auto"/>
            </w:tcBorders>
          </w:tcPr>
          <w:p w14:paraId="36471409" w14:textId="77777777" w:rsidR="002C4008" w:rsidRPr="00126A04" w:rsidRDefault="002C4008" w:rsidP="0096426D">
            <w:pPr>
              <w:tabs>
                <w:tab w:val="left" w:pos="540"/>
              </w:tabs>
              <w:contextualSpacing/>
              <w:rPr>
                <w:b/>
                <w:sz w:val="24"/>
                <w:szCs w:val="24"/>
              </w:rPr>
            </w:pPr>
          </w:p>
        </w:tc>
        <w:tc>
          <w:tcPr>
            <w:tcW w:w="2835" w:type="dxa"/>
            <w:vMerge/>
            <w:tcBorders>
              <w:left w:val="single" w:sz="4" w:space="0" w:color="auto"/>
              <w:right w:val="single" w:sz="4" w:space="0" w:color="auto"/>
            </w:tcBorders>
          </w:tcPr>
          <w:p w14:paraId="5FD870D0" w14:textId="77777777" w:rsidR="002C4008" w:rsidRPr="00A6593C" w:rsidRDefault="002C4008" w:rsidP="002C4008">
            <w:pPr>
              <w:tabs>
                <w:tab w:val="left" w:pos="540"/>
              </w:tabs>
              <w:contextualSpacing/>
              <w:rPr>
                <w:sz w:val="24"/>
                <w:szCs w:val="24"/>
              </w:rPr>
            </w:pPr>
          </w:p>
        </w:tc>
        <w:tc>
          <w:tcPr>
            <w:tcW w:w="2693" w:type="dxa"/>
          </w:tcPr>
          <w:p w14:paraId="0D6CC9B6" w14:textId="77777777" w:rsidR="002C4008" w:rsidRDefault="002C4008" w:rsidP="002C4008">
            <w:pPr>
              <w:widowControl/>
              <w:autoSpaceDE/>
              <w:autoSpaceDN/>
              <w:adjustRightInd/>
              <w:jc w:val="both"/>
            </w:pPr>
            <w:r>
              <w:rPr>
                <w:sz w:val="24"/>
                <w:szCs w:val="24"/>
              </w:rPr>
              <w:t>2.Понимает значение единых для всех людей, общества и государства жизненно важных интересов: безопасности, доступа к информации.</w:t>
            </w:r>
          </w:p>
          <w:p w14:paraId="2182FF0B" w14:textId="77777777" w:rsidR="002C4008" w:rsidRPr="00A6593C" w:rsidRDefault="002C4008" w:rsidP="00A6593C">
            <w:pPr>
              <w:tabs>
                <w:tab w:val="left" w:pos="540"/>
              </w:tabs>
              <w:ind w:left="-101"/>
              <w:contextualSpacing/>
              <w:jc w:val="both"/>
              <w:rPr>
                <w:sz w:val="24"/>
                <w:szCs w:val="24"/>
              </w:rPr>
            </w:pPr>
          </w:p>
        </w:tc>
        <w:tc>
          <w:tcPr>
            <w:tcW w:w="3685" w:type="dxa"/>
            <w:tcBorders>
              <w:top w:val="single" w:sz="4" w:space="0" w:color="auto"/>
              <w:left w:val="single" w:sz="4" w:space="0" w:color="auto"/>
              <w:right w:val="single" w:sz="4" w:space="0" w:color="auto"/>
            </w:tcBorders>
          </w:tcPr>
          <w:p w14:paraId="397F1E1E" w14:textId="62E11BE0" w:rsidR="002C4008" w:rsidRPr="003527A6" w:rsidRDefault="002C4008" w:rsidP="004D0784">
            <w:pPr>
              <w:tabs>
                <w:tab w:val="left" w:pos="540"/>
              </w:tabs>
              <w:contextualSpacing/>
              <w:rPr>
                <w:sz w:val="24"/>
                <w:szCs w:val="24"/>
              </w:rPr>
            </w:pPr>
            <w:r w:rsidRPr="00126A04">
              <w:rPr>
                <w:b/>
                <w:sz w:val="24"/>
                <w:szCs w:val="24"/>
              </w:rPr>
              <w:t>Знать</w:t>
            </w:r>
            <w:r w:rsidR="003527A6">
              <w:rPr>
                <w:b/>
                <w:sz w:val="24"/>
                <w:szCs w:val="24"/>
              </w:rPr>
              <w:t xml:space="preserve"> </w:t>
            </w:r>
            <w:r w:rsidR="003527A6" w:rsidRPr="003527A6">
              <w:rPr>
                <w:sz w:val="24"/>
                <w:szCs w:val="24"/>
              </w:rPr>
              <w:t>основные принципы</w:t>
            </w:r>
            <w:r w:rsidR="003527A6">
              <w:rPr>
                <w:sz w:val="24"/>
                <w:szCs w:val="24"/>
              </w:rPr>
              <w:t xml:space="preserve"> и методы реализации процессов защиты информации в современном обществе</w:t>
            </w:r>
          </w:p>
          <w:p w14:paraId="5CB3258F" w14:textId="77777777" w:rsidR="002C4008" w:rsidRDefault="002C4008" w:rsidP="004D0784">
            <w:pPr>
              <w:tabs>
                <w:tab w:val="left" w:pos="540"/>
              </w:tabs>
              <w:contextualSpacing/>
              <w:rPr>
                <w:b/>
                <w:sz w:val="24"/>
                <w:szCs w:val="24"/>
              </w:rPr>
            </w:pPr>
          </w:p>
          <w:p w14:paraId="5FB4D5C9" w14:textId="62A1E546" w:rsidR="002C4008" w:rsidRPr="00126A04" w:rsidRDefault="002C4008" w:rsidP="004D0784">
            <w:pPr>
              <w:tabs>
                <w:tab w:val="left" w:pos="540"/>
              </w:tabs>
              <w:contextualSpacing/>
              <w:rPr>
                <w:b/>
                <w:sz w:val="24"/>
                <w:szCs w:val="24"/>
              </w:rPr>
            </w:pPr>
            <w:r w:rsidRPr="00126A04">
              <w:rPr>
                <w:b/>
                <w:sz w:val="24"/>
                <w:szCs w:val="24"/>
              </w:rPr>
              <w:t>Уметь</w:t>
            </w:r>
            <w:r w:rsidR="003527A6">
              <w:rPr>
                <w:b/>
                <w:sz w:val="24"/>
                <w:szCs w:val="24"/>
              </w:rPr>
              <w:t xml:space="preserve"> </w:t>
            </w:r>
            <w:r w:rsidR="003527A6">
              <w:rPr>
                <w:sz w:val="24"/>
                <w:szCs w:val="24"/>
              </w:rPr>
              <w:t>применять информационные технологии и информационную безопасность в современном обществе</w:t>
            </w:r>
          </w:p>
        </w:tc>
      </w:tr>
      <w:tr w:rsidR="002C4008" w:rsidRPr="00126A04" w14:paraId="3D877E9B" w14:textId="77777777" w:rsidTr="00630D70">
        <w:trPr>
          <w:trHeight w:val="1797"/>
        </w:trPr>
        <w:tc>
          <w:tcPr>
            <w:tcW w:w="988" w:type="dxa"/>
            <w:vMerge/>
            <w:tcBorders>
              <w:left w:val="single" w:sz="4" w:space="0" w:color="auto"/>
              <w:right w:val="single" w:sz="4" w:space="0" w:color="auto"/>
            </w:tcBorders>
          </w:tcPr>
          <w:p w14:paraId="6C4ED929" w14:textId="77777777" w:rsidR="002C4008" w:rsidRPr="00126A04" w:rsidRDefault="002C4008" w:rsidP="0096426D">
            <w:pPr>
              <w:tabs>
                <w:tab w:val="left" w:pos="540"/>
              </w:tabs>
              <w:contextualSpacing/>
              <w:rPr>
                <w:b/>
                <w:sz w:val="24"/>
                <w:szCs w:val="24"/>
              </w:rPr>
            </w:pPr>
          </w:p>
        </w:tc>
        <w:tc>
          <w:tcPr>
            <w:tcW w:w="2835" w:type="dxa"/>
            <w:vMerge/>
            <w:tcBorders>
              <w:left w:val="single" w:sz="4" w:space="0" w:color="auto"/>
              <w:right w:val="single" w:sz="4" w:space="0" w:color="auto"/>
            </w:tcBorders>
          </w:tcPr>
          <w:p w14:paraId="27EDE605" w14:textId="77777777" w:rsidR="002C4008" w:rsidRPr="00A6593C" w:rsidRDefault="002C4008" w:rsidP="002C4008">
            <w:pPr>
              <w:tabs>
                <w:tab w:val="left" w:pos="540"/>
              </w:tabs>
              <w:contextualSpacing/>
              <w:rPr>
                <w:sz w:val="24"/>
                <w:szCs w:val="24"/>
              </w:rPr>
            </w:pPr>
          </w:p>
        </w:tc>
        <w:tc>
          <w:tcPr>
            <w:tcW w:w="2693" w:type="dxa"/>
          </w:tcPr>
          <w:p w14:paraId="6C9E057C" w14:textId="77777777" w:rsidR="002C4008" w:rsidRDefault="002C4008" w:rsidP="002C4008">
            <w:pPr>
              <w:widowControl/>
              <w:autoSpaceDE/>
              <w:autoSpaceDN/>
              <w:adjustRightInd/>
              <w:jc w:val="both"/>
            </w:pPr>
            <w:r>
              <w:rPr>
                <w:sz w:val="24"/>
                <w:szCs w:val="24"/>
              </w:rPr>
              <w:t xml:space="preserve">3.Демонстрирует знание теории информационного общества, концепции цифрового государства, цифровой экономики. </w:t>
            </w:r>
          </w:p>
          <w:p w14:paraId="054564AE" w14:textId="77777777" w:rsidR="002C4008" w:rsidRPr="002C4008" w:rsidRDefault="002C4008" w:rsidP="002C4008">
            <w:pPr>
              <w:ind w:firstLine="708"/>
              <w:rPr>
                <w:sz w:val="24"/>
                <w:szCs w:val="24"/>
              </w:rPr>
            </w:pPr>
          </w:p>
        </w:tc>
        <w:tc>
          <w:tcPr>
            <w:tcW w:w="3685" w:type="dxa"/>
            <w:tcBorders>
              <w:top w:val="single" w:sz="4" w:space="0" w:color="auto"/>
              <w:left w:val="single" w:sz="4" w:space="0" w:color="auto"/>
              <w:right w:val="single" w:sz="4" w:space="0" w:color="auto"/>
            </w:tcBorders>
          </w:tcPr>
          <w:p w14:paraId="523419C9" w14:textId="66CA1552" w:rsidR="002C4008" w:rsidRPr="003527A6" w:rsidRDefault="002C4008" w:rsidP="002C4008">
            <w:pPr>
              <w:tabs>
                <w:tab w:val="left" w:pos="540"/>
              </w:tabs>
              <w:contextualSpacing/>
              <w:rPr>
                <w:sz w:val="24"/>
                <w:szCs w:val="24"/>
              </w:rPr>
            </w:pPr>
            <w:r w:rsidRPr="00126A04">
              <w:rPr>
                <w:b/>
                <w:sz w:val="24"/>
                <w:szCs w:val="24"/>
              </w:rPr>
              <w:t>Знать</w:t>
            </w:r>
            <w:r w:rsidR="003527A6">
              <w:rPr>
                <w:b/>
                <w:sz w:val="24"/>
                <w:szCs w:val="24"/>
              </w:rPr>
              <w:t xml:space="preserve"> </w:t>
            </w:r>
            <w:r w:rsidR="003527A6" w:rsidRPr="003527A6">
              <w:rPr>
                <w:sz w:val="24"/>
                <w:szCs w:val="24"/>
              </w:rPr>
              <w:t xml:space="preserve">основы </w:t>
            </w:r>
            <w:r w:rsidR="003527A6">
              <w:rPr>
                <w:sz w:val="24"/>
                <w:szCs w:val="24"/>
              </w:rPr>
              <w:t xml:space="preserve">процессов </w:t>
            </w:r>
            <w:proofErr w:type="spellStart"/>
            <w:r w:rsidR="003527A6" w:rsidRPr="003527A6">
              <w:rPr>
                <w:sz w:val="24"/>
                <w:szCs w:val="24"/>
              </w:rPr>
              <w:t>цифровизации</w:t>
            </w:r>
            <w:proofErr w:type="spellEnd"/>
            <w:r w:rsidR="004C3B1F">
              <w:rPr>
                <w:sz w:val="24"/>
                <w:szCs w:val="24"/>
              </w:rPr>
              <w:t xml:space="preserve"> и базовые понятия теории информационного общества</w:t>
            </w:r>
          </w:p>
          <w:p w14:paraId="33CE252A" w14:textId="77777777" w:rsidR="002C4008" w:rsidRDefault="002C4008" w:rsidP="002C4008">
            <w:pPr>
              <w:tabs>
                <w:tab w:val="left" w:pos="540"/>
              </w:tabs>
              <w:contextualSpacing/>
              <w:rPr>
                <w:b/>
                <w:sz w:val="24"/>
                <w:szCs w:val="24"/>
              </w:rPr>
            </w:pPr>
          </w:p>
          <w:p w14:paraId="06747A61" w14:textId="44139314" w:rsidR="002C4008" w:rsidRPr="004C3B1F" w:rsidRDefault="002C4008" w:rsidP="002C4008">
            <w:pPr>
              <w:tabs>
                <w:tab w:val="left" w:pos="540"/>
              </w:tabs>
              <w:contextualSpacing/>
              <w:rPr>
                <w:sz w:val="24"/>
                <w:szCs w:val="24"/>
              </w:rPr>
            </w:pPr>
            <w:r w:rsidRPr="00126A04">
              <w:rPr>
                <w:b/>
                <w:sz w:val="24"/>
                <w:szCs w:val="24"/>
              </w:rPr>
              <w:t>Уметь</w:t>
            </w:r>
            <w:r w:rsidR="004C3B1F">
              <w:rPr>
                <w:b/>
                <w:sz w:val="24"/>
                <w:szCs w:val="24"/>
              </w:rPr>
              <w:t xml:space="preserve"> </w:t>
            </w:r>
            <w:r w:rsidR="004C3B1F">
              <w:rPr>
                <w:sz w:val="24"/>
                <w:szCs w:val="24"/>
              </w:rPr>
              <w:t>применять методы цифровой экономики в процессах информационного общества</w:t>
            </w:r>
          </w:p>
        </w:tc>
      </w:tr>
      <w:tr w:rsidR="002C4008" w:rsidRPr="00126A04" w14:paraId="5B6F20F3" w14:textId="77777777" w:rsidTr="00630D70">
        <w:trPr>
          <w:trHeight w:val="1797"/>
        </w:trPr>
        <w:tc>
          <w:tcPr>
            <w:tcW w:w="988" w:type="dxa"/>
            <w:vMerge/>
            <w:tcBorders>
              <w:left w:val="single" w:sz="4" w:space="0" w:color="auto"/>
              <w:right w:val="single" w:sz="4" w:space="0" w:color="auto"/>
            </w:tcBorders>
          </w:tcPr>
          <w:p w14:paraId="1210CFF6" w14:textId="77777777" w:rsidR="002C4008" w:rsidRPr="00126A04" w:rsidRDefault="002C4008" w:rsidP="0096426D">
            <w:pPr>
              <w:tabs>
                <w:tab w:val="left" w:pos="540"/>
              </w:tabs>
              <w:contextualSpacing/>
              <w:rPr>
                <w:b/>
                <w:sz w:val="24"/>
                <w:szCs w:val="24"/>
              </w:rPr>
            </w:pPr>
          </w:p>
        </w:tc>
        <w:tc>
          <w:tcPr>
            <w:tcW w:w="2835" w:type="dxa"/>
            <w:vMerge/>
            <w:tcBorders>
              <w:left w:val="single" w:sz="4" w:space="0" w:color="auto"/>
              <w:right w:val="single" w:sz="4" w:space="0" w:color="auto"/>
            </w:tcBorders>
          </w:tcPr>
          <w:p w14:paraId="2A06C711" w14:textId="77777777" w:rsidR="002C4008" w:rsidRPr="00A6593C" w:rsidRDefault="002C4008" w:rsidP="002C4008">
            <w:pPr>
              <w:tabs>
                <w:tab w:val="left" w:pos="540"/>
              </w:tabs>
              <w:contextualSpacing/>
              <w:rPr>
                <w:sz w:val="24"/>
                <w:szCs w:val="24"/>
              </w:rPr>
            </w:pPr>
          </w:p>
        </w:tc>
        <w:tc>
          <w:tcPr>
            <w:tcW w:w="2693" w:type="dxa"/>
          </w:tcPr>
          <w:p w14:paraId="610FA194" w14:textId="77777777" w:rsidR="002C4008" w:rsidRPr="00A6593C" w:rsidRDefault="002C4008" w:rsidP="002C4008">
            <w:pPr>
              <w:widowControl/>
              <w:autoSpaceDE/>
              <w:autoSpaceDN/>
              <w:adjustRightInd/>
              <w:jc w:val="both"/>
              <w:rPr>
                <w:sz w:val="24"/>
                <w:szCs w:val="24"/>
              </w:rPr>
            </w:pPr>
            <w:r>
              <w:rPr>
                <w:sz w:val="24"/>
                <w:szCs w:val="24"/>
              </w:rPr>
              <w:t xml:space="preserve">4. Демонстрирует знание основных доктринальных документов Российской Федерации в области безопасности, информационной безопасности и информационного общества. </w:t>
            </w:r>
          </w:p>
        </w:tc>
        <w:tc>
          <w:tcPr>
            <w:tcW w:w="3685" w:type="dxa"/>
            <w:tcBorders>
              <w:top w:val="single" w:sz="4" w:space="0" w:color="auto"/>
              <w:left w:val="single" w:sz="4" w:space="0" w:color="auto"/>
              <w:right w:val="single" w:sz="4" w:space="0" w:color="auto"/>
            </w:tcBorders>
          </w:tcPr>
          <w:p w14:paraId="2FB692C4" w14:textId="7BE41124" w:rsidR="002C4008" w:rsidRPr="004C3B1F" w:rsidRDefault="002C4008" w:rsidP="002C4008">
            <w:pPr>
              <w:tabs>
                <w:tab w:val="left" w:pos="540"/>
              </w:tabs>
              <w:contextualSpacing/>
              <w:rPr>
                <w:sz w:val="24"/>
                <w:szCs w:val="24"/>
              </w:rPr>
            </w:pPr>
            <w:r w:rsidRPr="00126A04">
              <w:rPr>
                <w:b/>
                <w:sz w:val="24"/>
                <w:szCs w:val="24"/>
              </w:rPr>
              <w:t>Знать</w:t>
            </w:r>
            <w:r w:rsidR="004C3B1F">
              <w:rPr>
                <w:b/>
                <w:sz w:val="24"/>
                <w:szCs w:val="24"/>
              </w:rPr>
              <w:t xml:space="preserve"> </w:t>
            </w:r>
            <w:r w:rsidR="004C3B1F">
              <w:rPr>
                <w:sz w:val="24"/>
                <w:szCs w:val="24"/>
              </w:rPr>
              <w:t>основные доктринальные документы РФ в области информационной безопасности</w:t>
            </w:r>
          </w:p>
          <w:p w14:paraId="0A29478B" w14:textId="77777777" w:rsidR="002C4008" w:rsidRDefault="002C4008" w:rsidP="002C4008">
            <w:pPr>
              <w:tabs>
                <w:tab w:val="left" w:pos="540"/>
              </w:tabs>
              <w:contextualSpacing/>
              <w:rPr>
                <w:b/>
                <w:sz w:val="24"/>
                <w:szCs w:val="24"/>
              </w:rPr>
            </w:pPr>
          </w:p>
          <w:p w14:paraId="6CAA46E8" w14:textId="07FB702F" w:rsidR="002C4008" w:rsidRPr="004C3B1F" w:rsidRDefault="002C4008" w:rsidP="002C4008">
            <w:pPr>
              <w:tabs>
                <w:tab w:val="left" w:pos="540"/>
              </w:tabs>
              <w:contextualSpacing/>
              <w:rPr>
                <w:sz w:val="24"/>
                <w:szCs w:val="24"/>
              </w:rPr>
            </w:pPr>
            <w:r w:rsidRPr="00126A04">
              <w:rPr>
                <w:b/>
                <w:sz w:val="24"/>
                <w:szCs w:val="24"/>
              </w:rPr>
              <w:t>Уметь</w:t>
            </w:r>
            <w:r w:rsidR="004C3B1F">
              <w:rPr>
                <w:b/>
                <w:sz w:val="24"/>
                <w:szCs w:val="24"/>
              </w:rPr>
              <w:t xml:space="preserve"> </w:t>
            </w:r>
            <w:r w:rsidR="004C3B1F">
              <w:rPr>
                <w:sz w:val="24"/>
                <w:szCs w:val="24"/>
              </w:rPr>
              <w:t>применять и использовать основные документы РФ в области информационной безопасности в информационном обществе</w:t>
            </w:r>
          </w:p>
        </w:tc>
      </w:tr>
      <w:tr w:rsidR="002C4008" w:rsidRPr="00126A04" w14:paraId="4D57F2E3" w14:textId="77777777" w:rsidTr="00630D70">
        <w:tc>
          <w:tcPr>
            <w:tcW w:w="988" w:type="dxa"/>
            <w:vMerge w:val="restart"/>
            <w:tcBorders>
              <w:left w:val="single" w:sz="4" w:space="0" w:color="auto"/>
              <w:right w:val="single" w:sz="4" w:space="0" w:color="auto"/>
            </w:tcBorders>
          </w:tcPr>
          <w:p w14:paraId="514FEF0E" w14:textId="77777777" w:rsidR="002C4008" w:rsidRPr="00692E15" w:rsidRDefault="002C4008" w:rsidP="002C4008">
            <w:pPr>
              <w:tabs>
                <w:tab w:val="left" w:pos="540"/>
              </w:tabs>
              <w:contextualSpacing/>
              <w:rPr>
                <w:b/>
                <w:sz w:val="24"/>
                <w:szCs w:val="24"/>
              </w:rPr>
            </w:pPr>
            <w:r w:rsidRPr="00692E15">
              <w:rPr>
                <w:b/>
                <w:sz w:val="24"/>
                <w:szCs w:val="24"/>
              </w:rPr>
              <w:t>ОПК-3</w:t>
            </w:r>
          </w:p>
        </w:tc>
        <w:tc>
          <w:tcPr>
            <w:tcW w:w="2835" w:type="dxa"/>
            <w:vMerge w:val="restart"/>
          </w:tcPr>
          <w:p w14:paraId="0292D1B1" w14:textId="4E49F1C5" w:rsidR="00340201" w:rsidRPr="00340201" w:rsidRDefault="00340201" w:rsidP="00835C81">
            <w:pPr>
              <w:rPr>
                <w:color w:val="FF0000"/>
                <w:sz w:val="24"/>
                <w:szCs w:val="24"/>
              </w:rPr>
            </w:pPr>
            <w:r>
              <w:rPr>
                <w:sz w:val="24"/>
                <w:szCs w:val="24"/>
              </w:rPr>
              <w:t>Способ</w:t>
            </w:r>
            <w:r w:rsidR="00835C81">
              <w:rPr>
                <w:sz w:val="24"/>
                <w:szCs w:val="24"/>
              </w:rPr>
              <w:t>ность</w:t>
            </w:r>
            <w:r>
              <w:rPr>
                <w:sz w:val="24"/>
                <w:szCs w:val="24"/>
              </w:rPr>
              <w:t xml:space="preserve"> </w:t>
            </w:r>
            <w:r>
              <w:rPr>
                <w:sz w:val="24"/>
                <w:szCs w:val="24"/>
              </w:rPr>
              <w:lastRenderedPageBreak/>
              <w:t>использовать необходимые математические методы для решения задач профессиональной деятельности</w:t>
            </w:r>
          </w:p>
        </w:tc>
        <w:tc>
          <w:tcPr>
            <w:tcW w:w="2693" w:type="dxa"/>
          </w:tcPr>
          <w:p w14:paraId="2533DDCB" w14:textId="77DC0FFF" w:rsidR="002C4008" w:rsidRPr="002B6F75" w:rsidRDefault="002C4008" w:rsidP="002B6F75">
            <w:pPr>
              <w:rPr>
                <w:sz w:val="24"/>
                <w:szCs w:val="24"/>
              </w:rPr>
            </w:pPr>
            <w:r w:rsidRPr="002B6F75">
              <w:rPr>
                <w:sz w:val="24"/>
                <w:szCs w:val="24"/>
              </w:rPr>
              <w:lastRenderedPageBreak/>
              <w:t xml:space="preserve">1. Демонстрирует </w:t>
            </w:r>
            <w:r w:rsidRPr="002B6F75">
              <w:rPr>
                <w:sz w:val="24"/>
                <w:szCs w:val="24"/>
              </w:rPr>
              <w:lastRenderedPageBreak/>
              <w:t xml:space="preserve">знание основных </w:t>
            </w:r>
            <w:r w:rsidR="002B6F75" w:rsidRPr="002B6F75">
              <w:rPr>
                <w:sz w:val="24"/>
                <w:szCs w:val="24"/>
              </w:rPr>
              <w:t xml:space="preserve">математических методов, </w:t>
            </w:r>
            <w:r w:rsidRPr="002B6F75">
              <w:rPr>
                <w:sz w:val="24"/>
                <w:szCs w:val="24"/>
              </w:rPr>
              <w:t>использующихся в области информационной безопасности.</w:t>
            </w:r>
          </w:p>
        </w:tc>
        <w:tc>
          <w:tcPr>
            <w:tcW w:w="3685" w:type="dxa"/>
            <w:tcBorders>
              <w:top w:val="single" w:sz="4" w:space="0" w:color="auto"/>
              <w:left w:val="single" w:sz="4" w:space="0" w:color="auto"/>
              <w:bottom w:val="single" w:sz="4" w:space="0" w:color="auto"/>
              <w:right w:val="single" w:sz="4" w:space="0" w:color="auto"/>
            </w:tcBorders>
          </w:tcPr>
          <w:p w14:paraId="51D08811" w14:textId="604E087E" w:rsidR="002C4008" w:rsidRPr="00D7158E" w:rsidRDefault="002C4008" w:rsidP="002C4008">
            <w:pPr>
              <w:tabs>
                <w:tab w:val="left" w:pos="540"/>
              </w:tabs>
              <w:contextualSpacing/>
              <w:rPr>
                <w:sz w:val="24"/>
                <w:szCs w:val="24"/>
              </w:rPr>
            </w:pPr>
            <w:r w:rsidRPr="00D7158E">
              <w:rPr>
                <w:b/>
                <w:sz w:val="24"/>
                <w:szCs w:val="24"/>
              </w:rPr>
              <w:lastRenderedPageBreak/>
              <w:t>Знать</w:t>
            </w:r>
            <w:r w:rsidRPr="00D7158E">
              <w:rPr>
                <w:sz w:val="24"/>
                <w:szCs w:val="24"/>
              </w:rPr>
              <w:t xml:space="preserve"> основные </w:t>
            </w:r>
            <w:r w:rsidR="00D7158E" w:rsidRPr="00D7158E">
              <w:rPr>
                <w:sz w:val="24"/>
                <w:szCs w:val="24"/>
              </w:rPr>
              <w:t xml:space="preserve">математические </w:t>
            </w:r>
            <w:r w:rsidR="00D7158E" w:rsidRPr="00D7158E">
              <w:rPr>
                <w:sz w:val="24"/>
                <w:szCs w:val="24"/>
              </w:rPr>
              <w:lastRenderedPageBreak/>
              <w:t>методы</w:t>
            </w:r>
            <w:r w:rsidR="002B6F75">
              <w:rPr>
                <w:sz w:val="24"/>
                <w:szCs w:val="24"/>
              </w:rPr>
              <w:t>,</w:t>
            </w:r>
            <w:r w:rsidR="00D7158E" w:rsidRPr="00D7158E">
              <w:rPr>
                <w:sz w:val="24"/>
                <w:szCs w:val="24"/>
              </w:rPr>
              <w:t xml:space="preserve"> применяемые в области информационной безопасности</w:t>
            </w:r>
            <w:r w:rsidRPr="00D7158E">
              <w:rPr>
                <w:sz w:val="24"/>
                <w:szCs w:val="24"/>
              </w:rPr>
              <w:t xml:space="preserve"> </w:t>
            </w:r>
          </w:p>
          <w:p w14:paraId="4800CD6A" w14:textId="77777777" w:rsidR="002C4008" w:rsidRPr="00D7158E" w:rsidRDefault="002C4008" w:rsidP="002C4008">
            <w:pPr>
              <w:tabs>
                <w:tab w:val="left" w:pos="540"/>
              </w:tabs>
              <w:contextualSpacing/>
              <w:rPr>
                <w:sz w:val="24"/>
                <w:szCs w:val="24"/>
              </w:rPr>
            </w:pPr>
          </w:p>
          <w:p w14:paraId="61D54228" w14:textId="5020B38C" w:rsidR="002C4008" w:rsidRPr="00D7158E" w:rsidRDefault="002C4008" w:rsidP="002B6F75">
            <w:pPr>
              <w:tabs>
                <w:tab w:val="left" w:pos="540"/>
              </w:tabs>
              <w:contextualSpacing/>
              <w:rPr>
                <w:b/>
                <w:sz w:val="24"/>
                <w:szCs w:val="24"/>
              </w:rPr>
            </w:pPr>
            <w:r w:rsidRPr="00D7158E">
              <w:rPr>
                <w:b/>
                <w:sz w:val="24"/>
                <w:szCs w:val="24"/>
              </w:rPr>
              <w:t>Уметь</w:t>
            </w:r>
            <w:r w:rsidRPr="00D7158E">
              <w:rPr>
                <w:sz w:val="24"/>
                <w:szCs w:val="24"/>
              </w:rPr>
              <w:t xml:space="preserve"> применять </w:t>
            </w:r>
            <w:r w:rsidR="002B6F75">
              <w:rPr>
                <w:sz w:val="24"/>
                <w:szCs w:val="24"/>
              </w:rPr>
              <w:t>математические методы</w:t>
            </w:r>
            <w:r w:rsidR="00D7158E" w:rsidRPr="00D7158E">
              <w:rPr>
                <w:sz w:val="24"/>
                <w:szCs w:val="24"/>
              </w:rPr>
              <w:t xml:space="preserve"> при решении задач в области информационной безопасности</w:t>
            </w:r>
            <w:r w:rsidRPr="00D7158E">
              <w:rPr>
                <w:sz w:val="24"/>
                <w:szCs w:val="24"/>
              </w:rPr>
              <w:t xml:space="preserve"> </w:t>
            </w:r>
          </w:p>
        </w:tc>
      </w:tr>
      <w:tr w:rsidR="002C4008" w:rsidRPr="00126A04" w14:paraId="1D4ACE6E" w14:textId="77777777" w:rsidTr="00630D70">
        <w:tc>
          <w:tcPr>
            <w:tcW w:w="988" w:type="dxa"/>
            <w:vMerge/>
            <w:tcBorders>
              <w:left w:val="single" w:sz="4" w:space="0" w:color="auto"/>
            </w:tcBorders>
          </w:tcPr>
          <w:p w14:paraId="420DE00E" w14:textId="77777777" w:rsidR="002C4008" w:rsidRPr="00126A04" w:rsidRDefault="002C4008" w:rsidP="002C4008">
            <w:pPr>
              <w:tabs>
                <w:tab w:val="left" w:pos="540"/>
              </w:tabs>
              <w:contextualSpacing/>
              <w:rPr>
                <w:b/>
                <w:sz w:val="24"/>
                <w:szCs w:val="24"/>
              </w:rPr>
            </w:pPr>
          </w:p>
        </w:tc>
        <w:tc>
          <w:tcPr>
            <w:tcW w:w="2835" w:type="dxa"/>
            <w:vMerge/>
          </w:tcPr>
          <w:p w14:paraId="29596103" w14:textId="77777777" w:rsidR="002C4008" w:rsidRPr="00F72E65" w:rsidRDefault="002C4008" w:rsidP="002C4008">
            <w:pPr>
              <w:tabs>
                <w:tab w:val="left" w:pos="540"/>
              </w:tabs>
              <w:contextualSpacing/>
              <w:rPr>
                <w:sz w:val="24"/>
                <w:szCs w:val="24"/>
              </w:rPr>
            </w:pPr>
          </w:p>
        </w:tc>
        <w:tc>
          <w:tcPr>
            <w:tcW w:w="2693" w:type="dxa"/>
          </w:tcPr>
          <w:p w14:paraId="64EB8774" w14:textId="017D2026" w:rsidR="002C4008" w:rsidRPr="002B6F75" w:rsidRDefault="002C4008" w:rsidP="002C4008">
            <w:r w:rsidRPr="002B6F75">
              <w:rPr>
                <w:sz w:val="24"/>
                <w:szCs w:val="24"/>
              </w:rPr>
              <w:t xml:space="preserve">2. Демонстрирует умение осуществлять выбор </w:t>
            </w:r>
            <w:r w:rsidR="002B6F75" w:rsidRPr="002B6F75">
              <w:rPr>
                <w:sz w:val="24"/>
                <w:szCs w:val="24"/>
              </w:rPr>
              <w:t>эффективных математических методов для решения профессиональной деятельности</w:t>
            </w:r>
          </w:p>
          <w:p w14:paraId="3AB86567" w14:textId="77777777" w:rsidR="002C4008" w:rsidRPr="002B6F75" w:rsidRDefault="002C4008" w:rsidP="002C4008">
            <w:pPr>
              <w:tabs>
                <w:tab w:val="left" w:pos="540"/>
              </w:tabs>
              <w:contextualSpacing/>
              <w:rPr>
                <w:sz w:val="24"/>
                <w:szCs w:val="24"/>
              </w:rPr>
            </w:pPr>
          </w:p>
        </w:tc>
        <w:tc>
          <w:tcPr>
            <w:tcW w:w="3685" w:type="dxa"/>
            <w:tcBorders>
              <w:top w:val="single" w:sz="4" w:space="0" w:color="auto"/>
              <w:left w:val="single" w:sz="4" w:space="0" w:color="auto"/>
              <w:right w:val="single" w:sz="4" w:space="0" w:color="auto"/>
            </w:tcBorders>
          </w:tcPr>
          <w:p w14:paraId="4F16E859" w14:textId="18D82F52" w:rsidR="002C4008" w:rsidRPr="00D7158E" w:rsidRDefault="002C4008" w:rsidP="002C4008">
            <w:pPr>
              <w:tabs>
                <w:tab w:val="left" w:pos="540"/>
              </w:tabs>
              <w:contextualSpacing/>
              <w:rPr>
                <w:sz w:val="24"/>
                <w:szCs w:val="24"/>
              </w:rPr>
            </w:pPr>
            <w:r w:rsidRPr="00126A04">
              <w:rPr>
                <w:b/>
                <w:sz w:val="24"/>
                <w:szCs w:val="24"/>
              </w:rPr>
              <w:t>Знать</w:t>
            </w:r>
            <w:r w:rsidR="00D7158E">
              <w:rPr>
                <w:b/>
                <w:sz w:val="24"/>
                <w:szCs w:val="24"/>
              </w:rPr>
              <w:t xml:space="preserve"> </w:t>
            </w:r>
            <w:r w:rsidR="00D7158E">
              <w:rPr>
                <w:sz w:val="24"/>
                <w:szCs w:val="24"/>
              </w:rPr>
              <w:t xml:space="preserve">основные приемы и </w:t>
            </w:r>
            <w:r w:rsidR="00A74CFB">
              <w:rPr>
                <w:sz w:val="24"/>
                <w:szCs w:val="24"/>
              </w:rPr>
              <w:t>способы</w:t>
            </w:r>
            <w:r w:rsidR="00D7158E">
              <w:rPr>
                <w:sz w:val="24"/>
                <w:szCs w:val="24"/>
              </w:rPr>
              <w:t xml:space="preserve"> применения</w:t>
            </w:r>
            <w:r w:rsidR="00A74CFB">
              <w:rPr>
                <w:sz w:val="24"/>
                <w:szCs w:val="24"/>
              </w:rPr>
              <w:t xml:space="preserve"> и выбора </w:t>
            </w:r>
            <w:r w:rsidR="002B6F75">
              <w:rPr>
                <w:sz w:val="24"/>
                <w:szCs w:val="24"/>
              </w:rPr>
              <w:t>эффективных математических методов</w:t>
            </w:r>
            <w:r w:rsidR="00A74CFB">
              <w:rPr>
                <w:sz w:val="24"/>
                <w:szCs w:val="24"/>
              </w:rPr>
              <w:t xml:space="preserve"> при решении задач в области информационной безопасности</w:t>
            </w:r>
          </w:p>
          <w:p w14:paraId="3CDC868F" w14:textId="77777777" w:rsidR="002C4008" w:rsidRDefault="002C4008" w:rsidP="002C4008">
            <w:pPr>
              <w:tabs>
                <w:tab w:val="left" w:pos="540"/>
              </w:tabs>
              <w:contextualSpacing/>
              <w:rPr>
                <w:b/>
                <w:sz w:val="24"/>
                <w:szCs w:val="24"/>
              </w:rPr>
            </w:pPr>
          </w:p>
          <w:p w14:paraId="7322E8D3" w14:textId="2342C02B" w:rsidR="002C4008" w:rsidRPr="00126A04" w:rsidRDefault="002C4008" w:rsidP="002C4008">
            <w:pPr>
              <w:tabs>
                <w:tab w:val="left" w:pos="540"/>
              </w:tabs>
              <w:contextualSpacing/>
              <w:rPr>
                <w:b/>
                <w:sz w:val="24"/>
                <w:szCs w:val="24"/>
              </w:rPr>
            </w:pPr>
            <w:r w:rsidRPr="00126A04">
              <w:rPr>
                <w:b/>
                <w:sz w:val="24"/>
                <w:szCs w:val="24"/>
              </w:rPr>
              <w:t>Уметь</w:t>
            </w:r>
            <w:r w:rsidR="00A74CFB">
              <w:rPr>
                <w:b/>
                <w:sz w:val="24"/>
                <w:szCs w:val="24"/>
              </w:rPr>
              <w:t xml:space="preserve"> </w:t>
            </w:r>
            <w:r w:rsidR="00A74CFB" w:rsidRPr="00A74CFB">
              <w:rPr>
                <w:sz w:val="24"/>
                <w:szCs w:val="24"/>
              </w:rPr>
              <w:t>осуществлять выбор</w:t>
            </w:r>
            <w:r w:rsidR="00A74CFB">
              <w:rPr>
                <w:sz w:val="24"/>
                <w:szCs w:val="24"/>
              </w:rPr>
              <w:t xml:space="preserve"> и применять основные математические методы</w:t>
            </w:r>
          </w:p>
        </w:tc>
      </w:tr>
      <w:tr w:rsidR="002C4008" w:rsidRPr="00126A04" w14:paraId="43F13D98" w14:textId="77777777" w:rsidTr="00630D70">
        <w:tc>
          <w:tcPr>
            <w:tcW w:w="988" w:type="dxa"/>
            <w:vMerge/>
            <w:tcBorders>
              <w:left w:val="single" w:sz="4" w:space="0" w:color="auto"/>
              <w:bottom w:val="single" w:sz="4" w:space="0" w:color="auto"/>
            </w:tcBorders>
          </w:tcPr>
          <w:p w14:paraId="59DE1B77" w14:textId="77777777" w:rsidR="002C4008" w:rsidRPr="00126A04" w:rsidRDefault="002C4008" w:rsidP="002C4008">
            <w:pPr>
              <w:tabs>
                <w:tab w:val="left" w:pos="540"/>
              </w:tabs>
              <w:contextualSpacing/>
              <w:rPr>
                <w:b/>
                <w:sz w:val="24"/>
                <w:szCs w:val="24"/>
              </w:rPr>
            </w:pPr>
          </w:p>
        </w:tc>
        <w:tc>
          <w:tcPr>
            <w:tcW w:w="2835" w:type="dxa"/>
            <w:vMerge/>
            <w:tcBorders>
              <w:bottom w:val="single" w:sz="4" w:space="0" w:color="auto"/>
            </w:tcBorders>
          </w:tcPr>
          <w:p w14:paraId="38D08557" w14:textId="77777777" w:rsidR="002C4008" w:rsidRPr="00F72E65" w:rsidRDefault="002C4008" w:rsidP="002C4008">
            <w:pPr>
              <w:tabs>
                <w:tab w:val="left" w:pos="540"/>
              </w:tabs>
              <w:contextualSpacing/>
              <w:rPr>
                <w:sz w:val="24"/>
                <w:szCs w:val="24"/>
              </w:rPr>
            </w:pPr>
          </w:p>
        </w:tc>
        <w:tc>
          <w:tcPr>
            <w:tcW w:w="2693" w:type="dxa"/>
          </w:tcPr>
          <w:p w14:paraId="32981DAB" w14:textId="77777777" w:rsidR="002C4008" w:rsidRPr="00A74CFB" w:rsidRDefault="002C4008" w:rsidP="002C4008">
            <w:pPr>
              <w:tabs>
                <w:tab w:val="left" w:pos="540"/>
              </w:tabs>
              <w:contextualSpacing/>
              <w:rPr>
                <w:sz w:val="24"/>
                <w:szCs w:val="24"/>
              </w:rPr>
            </w:pPr>
            <w:r w:rsidRPr="00A74CFB">
              <w:rPr>
                <w:sz w:val="24"/>
                <w:szCs w:val="24"/>
              </w:rPr>
              <w:t>3. Показывает владение навыками применения основных математических методов в задачах информационной безопасности.</w:t>
            </w:r>
          </w:p>
        </w:tc>
        <w:tc>
          <w:tcPr>
            <w:tcW w:w="3685" w:type="dxa"/>
            <w:tcBorders>
              <w:top w:val="single" w:sz="4" w:space="0" w:color="auto"/>
              <w:left w:val="single" w:sz="4" w:space="0" w:color="auto"/>
              <w:right w:val="single" w:sz="4" w:space="0" w:color="auto"/>
            </w:tcBorders>
          </w:tcPr>
          <w:p w14:paraId="10B6F267" w14:textId="7A4F3A84" w:rsidR="002C4008" w:rsidRPr="00A74CFB" w:rsidRDefault="002C4008" w:rsidP="002C4008">
            <w:pPr>
              <w:tabs>
                <w:tab w:val="left" w:pos="540"/>
              </w:tabs>
              <w:contextualSpacing/>
              <w:rPr>
                <w:sz w:val="24"/>
                <w:szCs w:val="24"/>
              </w:rPr>
            </w:pPr>
            <w:r w:rsidRPr="00126A04">
              <w:rPr>
                <w:b/>
                <w:sz w:val="24"/>
                <w:szCs w:val="24"/>
              </w:rPr>
              <w:t>Знать</w:t>
            </w:r>
            <w:r w:rsidR="00A74CFB">
              <w:rPr>
                <w:b/>
                <w:sz w:val="24"/>
                <w:szCs w:val="24"/>
              </w:rPr>
              <w:t xml:space="preserve"> </w:t>
            </w:r>
            <w:r w:rsidR="00A74CFB" w:rsidRPr="00A74CFB">
              <w:rPr>
                <w:sz w:val="24"/>
                <w:szCs w:val="24"/>
              </w:rPr>
              <w:t xml:space="preserve">основные </w:t>
            </w:r>
            <w:r w:rsidR="00A74CFB">
              <w:rPr>
                <w:sz w:val="24"/>
                <w:szCs w:val="24"/>
              </w:rPr>
              <w:t>способы применения основных математических методов в задачах информационной безопасности</w:t>
            </w:r>
          </w:p>
          <w:p w14:paraId="557E259E" w14:textId="77777777" w:rsidR="002C4008" w:rsidRDefault="002C4008" w:rsidP="002C4008">
            <w:pPr>
              <w:tabs>
                <w:tab w:val="left" w:pos="540"/>
              </w:tabs>
              <w:contextualSpacing/>
              <w:rPr>
                <w:b/>
                <w:sz w:val="24"/>
                <w:szCs w:val="24"/>
              </w:rPr>
            </w:pPr>
          </w:p>
          <w:p w14:paraId="6376142F" w14:textId="0D5744A9" w:rsidR="002C4008" w:rsidRPr="00A74CFB" w:rsidRDefault="002C4008" w:rsidP="002C4008">
            <w:pPr>
              <w:tabs>
                <w:tab w:val="left" w:pos="540"/>
              </w:tabs>
              <w:contextualSpacing/>
              <w:rPr>
                <w:sz w:val="24"/>
                <w:szCs w:val="24"/>
              </w:rPr>
            </w:pPr>
            <w:r w:rsidRPr="00126A04">
              <w:rPr>
                <w:b/>
                <w:sz w:val="24"/>
                <w:szCs w:val="24"/>
              </w:rPr>
              <w:t>Уметь</w:t>
            </w:r>
            <w:r w:rsidR="00A74CFB">
              <w:rPr>
                <w:b/>
                <w:sz w:val="24"/>
                <w:szCs w:val="24"/>
              </w:rPr>
              <w:t xml:space="preserve"> </w:t>
            </w:r>
            <w:r w:rsidR="00A74CFB">
              <w:rPr>
                <w:sz w:val="24"/>
                <w:szCs w:val="24"/>
              </w:rPr>
              <w:t xml:space="preserve">применять </w:t>
            </w:r>
            <w:r w:rsidR="001444DD" w:rsidRPr="00F72E65">
              <w:rPr>
                <w:sz w:val="24"/>
                <w:szCs w:val="24"/>
              </w:rPr>
              <w:t>информационно-коммуникационные технологии</w:t>
            </w:r>
            <w:r w:rsidR="001444DD">
              <w:rPr>
                <w:sz w:val="24"/>
                <w:szCs w:val="24"/>
              </w:rPr>
              <w:t xml:space="preserve"> </w:t>
            </w:r>
            <w:r w:rsidR="00A74CFB">
              <w:rPr>
                <w:sz w:val="24"/>
                <w:szCs w:val="24"/>
              </w:rPr>
              <w:t>при решении задач в области информационной безопасности</w:t>
            </w:r>
          </w:p>
        </w:tc>
      </w:tr>
    </w:tbl>
    <w:p w14:paraId="1CD746E1" w14:textId="77777777" w:rsidR="00F94EC1" w:rsidRPr="00385BAD" w:rsidRDefault="00F94EC1" w:rsidP="001948E5">
      <w:pPr>
        <w:spacing w:before="240" w:line="288" w:lineRule="auto"/>
        <w:jc w:val="both"/>
        <w:outlineLvl w:val="0"/>
        <w:rPr>
          <w:b/>
          <w:sz w:val="28"/>
          <w:szCs w:val="28"/>
        </w:rPr>
      </w:pPr>
      <w:bookmarkStart w:id="3" w:name="_Toc90992240"/>
      <w:r w:rsidRPr="00385BAD">
        <w:rPr>
          <w:b/>
          <w:sz w:val="28"/>
          <w:szCs w:val="28"/>
        </w:rPr>
        <w:t>3.  Место дисциплины в структуре образовательной программы</w:t>
      </w:r>
      <w:bookmarkEnd w:id="3"/>
      <w:r w:rsidRPr="00385BAD">
        <w:rPr>
          <w:b/>
          <w:sz w:val="28"/>
          <w:szCs w:val="28"/>
        </w:rPr>
        <w:t xml:space="preserve"> </w:t>
      </w:r>
    </w:p>
    <w:p w14:paraId="09C6F8B0" w14:textId="77777777" w:rsidR="00666F07" w:rsidRDefault="00666F07" w:rsidP="00F94EC1">
      <w:pPr>
        <w:spacing w:line="288" w:lineRule="auto"/>
        <w:ind w:firstLine="567"/>
        <w:jc w:val="both"/>
        <w:rPr>
          <w:sz w:val="28"/>
          <w:szCs w:val="28"/>
        </w:rPr>
      </w:pPr>
    </w:p>
    <w:p w14:paraId="313F2E56" w14:textId="7AFE95D4" w:rsidR="00F94EC1" w:rsidRPr="00385BAD" w:rsidRDefault="00F94EC1" w:rsidP="002E5FBA">
      <w:pPr>
        <w:spacing w:line="288" w:lineRule="auto"/>
        <w:ind w:right="284" w:firstLine="567"/>
        <w:jc w:val="both"/>
        <w:rPr>
          <w:sz w:val="28"/>
          <w:szCs w:val="28"/>
        </w:rPr>
      </w:pPr>
      <w:r w:rsidRPr="00385BAD">
        <w:rPr>
          <w:sz w:val="28"/>
          <w:szCs w:val="28"/>
        </w:rPr>
        <w:t xml:space="preserve">Дисциплина </w:t>
      </w:r>
      <w:r w:rsidRPr="00385BAD">
        <w:rPr>
          <w:sz w:val="28"/>
          <w:szCs w:val="28"/>
          <w:lang w:eastAsia="ar-SA"/>
        </w:rPr>
        <w:t>«</w:t>
      </w:r>
      <w:r w:rsidR="00102A6D">
        <w:rPr>
          <w:sz w:val="28"/>
          <w:szCs w:val="28"/>
          <w:lang w:eastAsia="ar-SA"/>
        </w:rPr>
        <w:t>Элементы теории</w:t>
      </w:r>
      <w:r>
        <w:rPr>
          <w:sz w:val="28"/>
          <w:szCs w:val="28"/>
          <w:lang w:eastAsia="ar-SA"/>
        </w:rPr>
        <w:t xml:space="preserve"> информации в </w:t>
      </w:r>
      <w:r w:rsidR="00102A6D">
        <w:rPr>
          <w:sz w:val="28"/>
          <w:szCs w:val="28"/>
          <w:lang w:eastAsia="ar-SA"/>
        </w:rPr>
        <w:t>защите информации</w:t>
      </w:r>
      <w:r w:rsidRPr="00385BAD">
        <w:rPr>
          <w:sz w:val="28"/>
          <w:szCs w:val="28"/>
          <w:lang w:eastAsia="ar-SA"/>
        </w:rPr>
        <w:t xml:space="preserve">» </w:t>
      </w:r>
      <w:r>
        <w:rPr>
          <w:sz w:val="28"/>
          <w:szCs w:val="28"/>
          <w:lang w:eastAsia="ar-SA"/>
        </w:rPr>
        <w:t xml:space="preserve">относится к </w:t>
      </w:r>
      <w:r w:rsidR="00102A6D" w:rsidRPr="00102A6D">
        <w:rPr>
          <w:sz w:val="28"/>
          <w:szCs w:val="28"/>
        </w:rPr>
        <w:t>относится к модулю общепрофессиональных дисциплин</w:t>
      </w:r>
      <w:r>
        <w:rPr>
          <w:sz w:val="28"/>
          <w:szCs w:val="28"/>
        </w:rPr>
        <w:t>.</w:t>
      </w:r>
    </w:p>
    <w:p w14:paraId="5FE16E22" w14:textId="77777777" w:rsidR="00666F07" w:rsidRDefault="00666F07" w:rsidP="002E5FBA">
      <w:pPr>
        <w:keepNext/>
        <w:ind w:right="284"/>
        <w:jc w:val="center"/>
        <w:rPr>
          <w:sz w:val="28"/>
          <w:szCs w:val="28"/>
        </w:rPr>
      </w:pPr>
    </w:p>
    <w:p w14:paraId="664B06D6" w14:textId="6AB83CD0" w:rsidR="00666F07" w:rsidRDefault="00666F07" w:rsidP="002E5FBA">
      <w:pPr>
        <w:spacing w:line="288" w:lineRule="auto"/>
        <w:ind w:right="284"/>
        <w:jc w:val="both"/>
        <w:outlineLvl w:val="0"/>
        <w:rPr>
          <w:b/>
          <w:sz w:val="28"/>
          <w:szCs w:val="28"/>
        </w:rPr>
      </w:pPr>
      <w:bookmarkStart w:id="4" w:name="_Toc90992241"/>
      <w:r w:rsidRPr="00385BAD">
        <w:rPr>
          <w:b/>
          <w:sz w:val="28"/>
          <w:szCs w:val="28"/>
        </w:rPr>
        <w:t xml:space="preserve">4. </w:t>
      </w:r>
      <w:r w:rsidRPr="001A0C2A">
        <w:rPr>
          <w:b/>
          <w:sz w:val="28"/>
          <w:szCs w:val="28"/>
        </w:rPr>
        <w:t>Объем дисциплины</w:t>
      </w:r>
      <w:r>
        <w:rPr>
          <w:b/>
          <w:sz w:val="28"/>
          <w:szCs w:val="28"/>
        </w:rPr>
        <w:t xml:space="preserve"> </w:t>
      </w:r>
      <w:r w:rsidRPr="001A0C2A">
        <w:rPr>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4C592F7D" w14:textId="42F64D63" w:rsidR="002C4008" w:rsidRPr="002C4008" w:rsidRDefault="002C4008" w:rsidP="002E5FBA">
      <w:pPr>
        <w:ind w:right="284"/>
        <w:jc w:val="right"/>
        <w:rPr>
          <w:sz w:val="24"/>
        </w:rPr>
      </w:pPr>
      <w:r w:rsidRPr="002C4008">
        <w:rPr>
          <w:sz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1"/>
        <w:gridCol w:w="1828"/>
        <w:gridCol w:w="2886"/>
      </w:tblGrid>
      <w:tr w:rsidR="00666F07" w:rsidRPr="00385BAD" w14:paraId="58F986B7" w14:textId="77777777" w:rsidTr="004D0784">
        <w:tc>
          <w:tcPr>
            <w:tcW w:w="2669" w:type="pct"/>
            <w:tcBorders>
              <w:top w:val="single" w:sz="4" w:space="0" w:color="auto"/>
              <w:left w:val="single" w:sz="4" w:space="0" w:color="auto"/>
              <w:bottom w:val="single" w:sz="4" w:space="0" w:color="auto"/>
              <w:right w:val="single" w:sz="4" w:space="0" w:color="auto"/>
            </w:tcBorders>
            <w:hideMark/>
          </w:tcPr>
          <w:p w14:paraId="147FABA0" w14:textId="77777777" w:rsidR="00666F07" w:rsidRDefault="00666F07" w:rsidP="002E5FBA">
            <w:pPr>
              <w:pStyle w:val="a6"/>
              <w:keepNext/>
              <w:ind w:left="0" w:right="284"/>
              <w:rPr>
                <w:b/>
                <w:sz w:val="24"/>
                <w:szCs w:val="24"/>
              </w:rPr>
            </w:pPr>
          </w:p>
          <w:p w14:paraId="00E7CB1B" w14:textId="77777777" w:rsidR="00666F07" w:rsidRPr="00385BAD" w:rsidRDefault="00666F07" w:rsidP="002E5FBA">
            <w:pPr>
              <w:pStyle w:val="a6"/>
              <w:keepNext/>
              <w:ind w:left="0" w:right="284"/>
              <w:rPr>
                <w:b/>
                <w:sz w:val="24"/>
                <w:szCs w:val="24"/>
              </w:rPr>
            </w:pPr>
            <w:r w:rsidRPr="00385BAD">
              <w:rPr>
                <w:b/>
                <w:sz w:val="24"/>
                <w:szCs w:val="24"/>
              </w:rPr>
              <w:t>Вид учебной работы   по дисциплине</w:t>
            </w:r>
          </w:p>
        </w:tc>
        <w:tc>
          <w:tcPr>
            <w:tcW w:w="883" w:type="pct"/>
            <w:tcBorders>
              <w:top w:val="single" w:sz="4" w:space="0" w:color="auto"/>
              <w:left w:val="single" w:sz="4" w:space="0" w:color="auto"/>
              <w:bottom w:val="single" w:sz="4" w:space="0" w:color="auto"/>
              <w:right w:val="single" w:sz="4" w:space="0" w:color="auto"/>
            </w:tcBorders>
            <w:hideMark/>
          </w:tcPr>
          <w:p w14:paraId="57678434" w14:textId="77777777" w:rsidR="00666F07" w:rsidRPr="00385BAD" w:rsidRDefault="00666F07" w:rsidP="002E5FBA">
            <w:pPr>
              <w:pStyle w:val="a6"/>
              <w:keepNext/>
              <w:ind w:left="0" w:right="284"/>
              <w:jc w:val="center"/>
              <w:rPr>
                <w:b/>
                <w:sz w:val="24"/>
                <w:szCs w:val="24"/>
              </w:rPr>
            </w:pPr>
            <w:r w:rsidRPr="00385BAD">
              <w:rPr>
                <w:b/>
                <w:sz w:val="24"/>
                <w:szCs w:val="24"/>
              </w:rPr>
              <w:t xml:space="preserve">Всего </w:t>
            </w:r>
          </w:p>
          <w:p w14:paraId="39479DFA" w14:textId="77777777" w:rsidR="00666F07" w:rsidRPr="00385BAD" w:rsidRDefault="00666F07" w:rsidP="002E5FBA">
            <w:pPr>
              <w:pStyle w:val="a6"/>
              <w:keepNext/>
              <w:ind w:left="0" w:right="284"/>
              <w:jc w:val="center"/>
              <w:rPr>
                <w:b/>
                <w:sz w:val="24"/>
                <w:szCs w:val="24"/>
              </w:rPr>
            </w:pPr>
            <w:r w:rsidRPr="00385BAD">
              <w:rPr>
                <w:b/>
                <w:sz w:val="24"/>
                <w:szCs w:val="24"/>
              </w:rPr>
              <w:t>(в з/е и часах)</w:t>
            </w:r>
          </w:p>
        </w:tc>
        <w:tc>
          <w:tcPr>
            <w:tcW w:w="1448" w:type="pct"/>
            <w:tcBorders>
              <w:top w:val="single" w:sz="4" w:space="0" w:color="auto"/>
              <w:left w:val="single" w:sz="4" w:space="0" w:color="auto"/>
              <w:bottom w:val="single" w:sz="4" w:space="0" w:color="auto"/>
              <w:right w:val="single" w:sz="4" w:space="0" w:color="auto"/>
            </w:tcBorders>
            <w:hideMark/>
          </w:tcPr>
          <w:p w14:paraId="0B845205" w14:textId="77777777" w:rsidR="00666F07" w:rsidRPr="00385BAD" w:rsidRDefault="00081798" w:rsidP="002E5FBA">
            <w:pPr>
              <w:pStyle w:val="a6"/>
              <w:keepNext/>
              <w:ind w:left="0" w:right="284"/>
              <w:jc w:val="center"/>
              <w:rPr>
                <w:b/>
                <w:sz w:val="24"/>
                <w:szCs w:val="24"/>
              </w:rPr>
            </w:pPr>
            <w:r>
              <w:rPr>
                <w:b/>
                <w:sz w:val="24"/>
                <w:szCs w:val="24"/>
              </w:rPr>
              <w:t>Семестр 3</w:t>
            </w:r>
          </w:p>
          <w:p w14:paraId="6E4B4741" w14:textId="77777777" w:rsidR="00666F07" w:rsidRPr="00385BAD" w:rsidRDefault="00666F07" w:rsidP="002E5FBA">
            <w:pPr>
              <w:pStyle w:val="a6"/>
              <w:keepNext/>
              <w:ind w:left="0" w:right="284"/>
              <w:jc w:val="center"/>
              <w:rPr>
                <w:b/>
                <w:sz w:val="24"/>
                <w:szCs w:val="24"/>
              </w:rPr>
            </w:pPr>
            <w:r w:rsidRPr="00385BAD">
              <w:rPr>
                <w:b/>
                <w:sz w:val="24"/>
                <w:szCs w:val="24"/>
              </w:rPr>
              <w:t>(в часах)</w:t>
            </w:r>
          </w:p>
        </w:tc>
      </w:tr>
      <w:tr w:rsidR="00666F07" w:rsidRPr="00385BAD" w14:paraId="0E7399F1" w14:textId="77777777" w:rsidTr="004D0784">
        <w:tc>
          <w:tcPr>
            <w:tcW w:w="2669" w:type="pct"/>
            <w:tcBorders>
              <w:top w:val="single" w:sz="4" w:space="0" w:color="auto"/>
              <w:left w:val="single" w:sz="4" w:space="0" w:color="auto"/>
              <w:bottom w:val="single" w:sz="4" w:space="0" w:color="auto"/>
              <w:right w:val="single" w:sz="4" w:space="0" w:color="auto"/>
            </w:tcBorders>
            <w:hideMark/>
          </w:tcPr>
          <w:p w14:paraId="77B20F4A" w14:textId="77777777" w:rsidR="00666F07" w:rsidRPr="00385BAD" w:rsidRDefault="00666F07" w:rsidP="002E5FBA">
            <w:pPr>
              <w:pStyle w:val="a6"/>
              <w:keepNext/>
              <w:ind w:left="0" w:right="284"/>
              <w:rPr>
                <w:b/>
                <w:sz w:val="24"/>
                <w:szCs w:val="24"/>
              </w:rPr>
            </w:pPr>
            <w:r w:rsidRPr="00385BAD">
              <w:rPr>
                <w:b/>
                <w:sz w:val="24"/>
                <w:szCs w:val="24"/>
              </w:rPr>
              <w:t xml:space="preserve">Общая трудоемкость дисциплины </w:t>
            </w:r>
          </w:p>
        </w:tc>
        <w:tc>
          <w:tcPr>
            <w:tcW w:w="883" w:type="pct"/>
            <w:tcBorders>
              <w:top w:val="single" w:sz="4" w:space="0" w:color="auto"/>
              <w:left w:val="single" w:sz="4" w:space="0" w:color="auto"/>
              <w:bottom w:val="single" w:sz="4" w:space="0" w:color="auto"/>
              <w:right w:val="single" w:sz="4" w:space="0" w:color="auto"/>
            </w:tcBorders>
          </w:tcPr>
          <w:p w14:paraId="050190E8" w14:textId="77777777" w:rsidR="00666F07" w:rsidRPr="00385BAD" w:rsidRDefault="00666F07" w:rsidP="002E5FBA">
            <w:pPr>
              <w:pStyle w:val="a6"/>
              <w:keepNext/>
              <w:ind w:left="0" w:right="284"/>
              <w:jc w:val="center"/>
              <w:rPr>
                <w:sz w:val="24"/>
                <w:szCs w:val="24"/>
              </w:rPr>
            </w:pPr>
            <w:r>
              <w:rPr>
                <w:sz w:val="24"/>
                <w:szCs w:val="24"/>
              </w:rPr>
              <w:t xml:space="preserve">3 </w:t>
            </w:r>
            <w:proofErr w:type="spellStart"/>
            <w:r>
              <w:rPr>
                <w:sz w:val="24"/>
                <w:szCs w:val="24"/>
              </w:rPr>
              <w:t>з.е</w:t>
            </w:r>
            <w:proofErr w:type="spellEnd"/>
            <w:r>
              <w:rPr>
                <w:sz w:val="24"/>
                <w:szCs w:val="24"/>
              </w:rPr>
              <w:t>./</w:t>
            </w:r>
            <w:r w:rsidRPr="00385BAD">
              <w:rPr>
                <w:sz w:val="24"/>
                <w:szCs w:val="24"/>
              </w:rPr>
              <w:t>108</w:t>
            </w:r>
          </w:p>
        </w:tc>
        <w:tc>
          <w:tcPr>
            <w:tcW w:w="1448" w:type="pct"/>
            <w:tcBorders>
              <w:top w:val="single" w:sz="4" w:space="0" w:color="auto"/>
              <w:left w:val="single" w:sz="4" w:space="0" w:color="auto"/>
              <w:bottom w:val="single" w:sz="4" w:space="0" w:color="auto"/>
              <w:right w:val="single" w:sz="4" w:space="0" w:color="auto"/>
            </w:tcBorders>
          </w:tcPr>
          <w:p w14:paraId="2820D40C" w14:textId="77777777" w:rsidR="00666F07" w:rsidRPr="00385BAD" w:rsidRDefault="00666F07" w:rsidP="002E5FBA">
            <w:pPr>
              <w:pStyle w:val="a6"/>
              <w:keepNext/>
              <w:ind w:left="0" w:right="284"/>
              <w:jc w:val="center"/>
              <w:rPr>
                <w:sz w:val="24"/>
                <w:szCs w:val="24"/>
              </w:rPr>
            </w:pPr>
            <w:r w:rsidRPr="00385BAD">
              <w:rPr>
                <w:sz w:val="24"/>
                <w:szCs w:val="24"/>
              </w:rPr>
              <w:t>108</w:t>
            </w:r>
          </w:p>
        </w:tc>
      </w:tr>
      <w:tr w:rsidR="00666F07" w:rsidRPr="00385BAD" w14:paraId="7FC63842" w14:textId="77777777" w:rsidTr="004D0784">
        <w:tc>
          <w:tcPr>
            <w:tcW w:w="2669" w:type="pct"/>
            <w:tcBorders>
              <w:top w:val="single" w:sz="4" w:space="0" w:color="auto"/>
              <w:left w:val="single" w:sz="4" w:space="0" w:color="auto"/>
              <w:bottom w:val="single" w:sz="4" w:space="0" w:color="auto"/>
              <w:right w:val="single" w:sz="4" w:space="0" w:color="auto"/>
            </w:tcBorders>
            <w:hideMark/>
          </w:tcPr>
          <w:p w14:paraId="03E57444" w14:textId="77777777" w:rsidR="00666F07" w:rsidRPr="00385BAD" w:rsidRDefault="00666F07" w:rsidP="002E5FBA">
            <w:pPr>
              <w:pStyle w:val="a6"/>
              <w:keepNext/>
              <w:ind w:left="0" w:right="284"/>
              <w:rPr>
                <w:b/>
                <w:i/>
                <w:sz w:val="24"/>
                <w:szCs w:val="24"/>
              </w:rPr>
            </w:pPr>
            <w:r>
              <w:rPr>
                <w:b/>
                <w:i/>
                <w:sz w:val="24"/>
                <w:szCs w:val="24"/>
              </w:rPr>
              <w:t>Контактная работа-</w:t>
            </w:r>
            <w:r w:rsidRPr="00385BAD">
              <w:rPr>
                <w:b/>
                <w:i/>
                <w:sz w:val="24"/>
                <w:szCs w:val="24"/>
              </w:rPr>
              <w:t xml:space="preserve">Аудиторные занятия </w:t>
            </w:r>
          </w:p>
        </w:tc>
        <w:tc>
          <w:tcPr>
            <w:tcW w:w="883" w:type="pct"/>
            <w:tcBorders>
              <w:top w:val="single" w:sz="4" w:space="0" w:color="auto"/>
              <w:left w:val="single" w:sz="4" w:space="0" w:color="auto"/>
              <w:bottom w:val="single" w:sz="4" w:space="0" w:color="auto"/>
              <w:right w:val="single" w:sz="4" w:space="0" w:color="auto"/>
            </w:tcBorders>
          </w:tcPr>
          <w:p w14:paraId="14AA13A5" w14:textId="77777777" w:rsidR="00666F07" w:rsidRPr="00385BAD" w:rsidRDefault="00081798" w:rsidP="002E5FBA">
            <w:pPr>
              <w:pStyle w:val="a6"/>
              <w:keepNext/>
              <w:ind w:left="0" w:right="284"/>
              <w:jc w:val="center"/>
              <w:rPr>
                <w:sz w:val="24"/>
                <w:szCs w:val="24"/>
              </w:rPr>
            </w:pPr>
            <w:r>
              <w:rPr>
                <w:sz w:val="24"/>
                <w:szCs w:val="24"/>
              </w:rPr>
              <w:t>68</w:t>
            </w:r>
          </w:p>
        </w:tc>
        <w:tc>
          <w:tcPr>
            <w:tcW w:w="1448" w:type="pct"/>
            <w:tcBorders>
              <w:top w:val="single" w:sz="4" w:space="0" w:color="auto"/>
              <w:left w:val="single" w:sz="4" w:space="0" w:color="auto"/>
              <w:bottom w:val="single" w:sz="4" w:space="0" w:color="auto"/>
              <w:right w:val="single" w:sz="4" w:space="0" w:color="auto"/>
            </w:tcBorders>
          </w:tcPr>
          <w:p w14:paraId="5BC06A98" w14:textId="77777777" w:rsidR="00666F07" w:rsidRPr="00385BAD" w:rsidRDefault="00081798" w:rsidP="002E5FBA">
            <w:pPr>
              <w:pStyle w:val="a6"/>
              <w:keepNext/>
              <w:ind w:left="0" w:right="284"/>
              <w:jc w:val="center"/>
              <w:rPr>
                <w:sz w:val="24"/>
                <w:szCs w:val="24"/>
              </w:rPr>
            </w:pPr>
            <w:r>
              <w:rPr>
                <w:sz w:val="24"/>
                <w:szCs w:val="24"/>
              </w:rPr>
              <w:t>68</w:t>
            </w:r>
          </w:p>
        </w:tc>
      </w:tr>
      <w:tr w:rsidR="00666F07" w:rsidRPr="00385BAD" w14:paraId="3CA95622" w14:textId="77777777" w:rsidTr="004D0784">
        <w:tc>
          <w:tcPr>
            <w:tcW w:w="2669" w:type="pct"/>
            <w:tcBorders>
              <w:top w:val="single" w:sz="4" w:space="0" w:color="auto"/>
              <w:left w:val="single" w:sz="4" w:space="0" w:color="auto"/>
              <w:bottom w:val="single" w:sz="4" w:space="0" w:color="auto"/>
              <w:right w:val="single" w:sz="4" w:space="0" w:color="auto"/>
            </w:tcBorders>
            <w:hideMark/>
          </w:tcPr>
          <w:p w14:paraId="72694385" w14:textId="77777777" w:rsidR="00666F07" w:rsidRPr="00385BAD" w:rsidRDefault="00666F07" w:rsidP="002E5FBA">
            <w:pPr>
              <w:pStyle w:val="a6"/>
              <w:keepNext/>
              <w:ind w:left="0" w:right="284"/>
              <w:rPr>
                <w:i/>
                <w:sz w:val="24"/>
                <w:szCs w:val="24"/>
              </w:rPr>
            </w:pPr>
            <w:r w:rsidRPr="00385BAD">
              <w:rPr>
                <w:i/>
                <w:sz w:val="24"/>
                <w:szCs w:val="24"/>
              </w:rPr>
              <w:t xml:space="preserve">Лекции </w:t>
            </w:r>
          </w:p>
        </w:tc>
        <w:tc>
          <w:tcPr>
            <w:tcW w:w="883" w:type="pct"/>
            <w:tcBorders>
              <w:top w:val="single" w:sz="4" w:space="0" w:color="auto"/>
              <w:left w:val="single" w:sz="4" w:space="0" w:color="auto"/>
              <w:bottom w:val="single" w:sz="4" w:space="0" w:color="auto"/>
              <w:right w:val="single" w:sz="4" w:space="0" w:color="auto"/>
            </w:tcBorders>
          </w:tcPr>
          <w:p w14:paraId="4B5035C9" w14:textId="77777777" w:rsidR="00666F07" w:rsidRPr="00385BAD" w:rsidRDefault="00081798" w:rsidP="002E5FBA">
            <w:pPr>
              <w:pStyle w:val="a6"/>
              <w:keepNext/>
              <w:ind w:left="0" w:right="284"/>
              <w:jc w:val="center"/>
              <w:rPr>
                <w:sz w:val="24"/>
                <w:szCs w:val="24"/>
              </w:rPr>
            </w:pPr>
            <w:r>
              <w:rPr>
                <w:sz w:val="24"/>
                <w:szCs w:val="24"/>
              </w:rPr>
              <w:t>34</w:t>
            </w:r>
          </w:p>
        </w:tc>
        <w:tc>
          <w:tcPr>
            <w:tcW w:w="1448" w:type="pct"/>
            <w:tcBorders>
              <w:top w:val="single" w:sz="4" w:space="0" w:color="auto"/>
              <w:left w:val="single" w:sz="4" w:space="0" w:color="auto"/>
              <w:bottom w:val="single" w:sz="4" w:space="0" w:color="auto"/>
              <w:right w:val="single" w:sz="4" w:space="0" w:color="auto"/>
            </w:tcBorders>
          </w:tcPr>
          <w:p w14:paraId="5F2C2C38" w14:textId="77777777" w:rsidR="00666F07" w:rsidRPr="00385BAD" w:rsidRDefault="00081798" w:rsidP="002E5FBA">
            <w:pPr>
              <w:pStyle w:val="a6"/>
              <w:keepNext/>
              <w:ind w:left="0" w:right="284"/>
              <w:jc w:val="center"/>
              <w:rPr>
                <w:sz w:val="24"/>
                <w:szCs w:val="24"/>
              </w:rPr>
            </w:pPr>
            <w:r>
              <w:rPr>
                <w:sz w:val="24"/>
                <w:szCs w:val="24"/>
              </w:rPr>
              <w:t>34</w:t>
            </w:r>
          </w:p>
        </w:tc>
      </w:tr>
      <w:tr w:rsidR="00666F07" w:rsidRPr="00385BAD" w14:paraId="2A9F84B5" w14:textId="77777777" w:rsidTr="004D0784">
        <w:tc>
          <w:tcPr>
            <w:tcW w:w="2669" w:type="pct"/>
            <w:tcBorders>
              <w:top w:val="single" w:sz="4" w:space="0" w:color="auto"/>
              <w:left w:val="single" w:sz="4" w:space="0" w:color="auto"/>
              <w:bottom w:val="single" w:sz="4" w:space="0" w:color="auto"/>
              <w:right w:val="single" w:sz="4" w:space="0" w:color="auto"/>
            </w:tcBorders>
            <w:hideMark/>
          </w:tcPr>
          <w:p w14:paraId="475A1E82" w14:textId="77777777" w:rsidR="00666F07" w:rsidRPr="00385BAD" w:rsidRDefault="00666F07" w:rsidP="002E5FBA">
            <w:pPr>
              <w:pStyle w:val="a6"/>
              <w:keepNext/>
              <w:ind w:left="0" w:right="284"/>
              <w:rPr>
                <w:i/>
                <w:sz w:val="24"/>
                <w:szCs w:val="24"/>
              </w:rPr>
            </w:pPr>
            <w:r w:rsidRPr="00385BAD">
              <w:rPr>
                <w:i/>
                <w:sz w:val="24"/>
                <w:szCs w:val="24"/>
              </w:rPr>
              <w:t xml:space="preserve">Семинары, практические занятия  </w:t>
            </w:r>
          </w:p>
        </w:tc>
        <w:tc>
          <w:tcPr>
            <w:tcW w:w="883" w:type="pct"/>
            <w:tcBorders>
              <w:top w:val="single" w:sz="4" w:space="0" w:color="auto"/>
              <w:left w:val="single" w:sz="4" w:space="0" w:color="auto"/>
              <w:bottom w:val="single" w:sz="4" w:space="0" w:color="auto"/>
              <w:right w:val="single" w:sz="4" w:space="0" w:color="auto"/>
            </w:tcBorders>
          </w:tcPr>
          <w:p w14:paraId="675137FE" w14:textId="77777777" w:rsidR="00666F07" w:rsidRPr="00385BAD" w:rsidRDefault="00081798" w:rsidP="002E5FBA">
            <w:pPr>
              <w:pStyle w:val="a6"/>
              <w:keepNext/>
              <w:ind w:left="0" w:right="284"/>
              <w:jc w:val="center"/>
              <w:rPr>
                <w:sz w:val="24"/>
                <w:szCs w:val="24"/>
              </w:rPr>
            </w:pPr>
            <w:r>
              <w:rPr>
                <w:sz w:val="24"/>
                <w:szCs w:val="24"/>
              </w:rPr>
              <w:t>34</w:t>
            </w:r>
          </w:p>
        </w:tc>
        <w:tc>
          <w:tcPr>
            <w:tcW w:w="1448" w:type="pct"/>
            <w:tcBorders>
              <w:top w:val="single" w:sz="4" w:space="0" w:color="auto"/>
              <w:left w:val="single" w:sz="4" w:space="0" w:color="auto"/>
              <w:bottom w:val="single" w:sz="4" w:space="0" w:color="auto"/>
              <w:right w:val="single" w:sz="4" w:space="0" w:color="auto"/>
            </w:tcBorders>
          </w:tcPr>
          <w:p w14:paraId="31DDF227" w14:textId="77777777" w:rsidR="00666F07" w:rsidRPr="00385BAD" w:rsidRDefault="00081798" w:rsidP="002E5FBA">
            <w:pPr>
              <w:pStyle w:val="a6"/>
              <w:keepNext/>
              <w:ind w:left="0" w:right="284"/>
              <w:jc w:val="center"/>
              <w:rPr>
                <w:sz w:val="24"/>
                <w:szCs w:val="24"/>
              </w:rPr>
            </w:pPr>
            <w:r>
              <w:rPr>
                <w:sz w:val="24"/>
                <w:szCs w:val="24"/>
              </w:rPr>
              <w:t>34</w:t>
            </w:r>
          </w:p>
        </w:tc>
      </w:tr>
      <w:tr w:rsidR="00666F07" w:rsidRPr="00385BAD" w14:paraId="4841D693" w14:textId="77777777" w:rsidTr="004D0784">
        <w:tc>
          <w:tcPr>
            <w:tcW w:w="2669" w:type="pct"/>
            <w:tcBorders>
              <w:top w:val="single" w:sz="4" w:space="0" w:color="auto"/>
              <w:left w:val="single" w:sz="4" w:space="0" w:color="auto"/>
              <w:bottom w:val="single" w:sz="4" w:space="0" w:color="auto"/>
              <w:right w:val="single" w:sz="4" w:space="0" w:color="auto"/>
            </w:tcBorders>
            <w:hideMark/>
          </w:tcPr>
          <w:p w14:paraId="44B2D29E" w14:textId="77777777" w:rsidR="00666F07" w:rsidRPr="00385BAD" w:rsidRDefault="00666F07" w:rsidP="002E5FBA">
            <w:pPr>
              <w:pStyle w:val="a6"/>
              <w:keepNext/>
              <w:ind w:left="0" w:right="284"/>
              <w:rPr>
                <w:b/>
                <w:i/>
                <w:sz w:val="24"/>
                <w:szCs w:val="24"/>
              </w:rPr>
            </w:pPr>
            <w:r w:rsidRPr="00385BAD">
              <w:rPr>
                <w:b/>
                <w:i/>
                <w:sz w:val="24"/>
                <w:szCs w:val="24"/>
              </w:rPr>
              <w:t>Самостоятельная работа</w:t>
            </w:r>
          </w:p>
        </w:tc>
        <w:tc>
          <w:tcPr>
            <w:tcW w:w="883" w:type="pct"/>
            <w:tcBorders>
              <w:top w:val="single" w:sz="4" w:space="0" w:color="auto"/>
              <w:left w:val="single" w:sz="4" w:space="0" w:color="auto"/>
              <w:bottom w:val="single" w:sz="4" w:space="0" w:color="auto"/>
              <w:right w:val="single" w:sz="4" w:space="0" w:color="auto"/>
            </w:tcBorders>
          </w:tcPr>
          <w:p w14:paraId="1B46E073" w14:textId="77777777" w:rsidR="00666F07" w:rsidRPr="00385BAD" w:rsidRDefault="00081798" w:rsidP="002E5FBA">
            <w:pPr>
              <w:pStyle w:val="a6"/>
              <w:keepNext/>
              <w:ind w:left="0" w:right="284"/>
              <w:jc w:val="center"/>
              <w:rPr>
                <w:sz w:val="24"/>
                <w:szCs w:val="24"/>
              </w:rPr>
            </w:pPr>
            <w:r>
              <w:rPr>
                <w:sz w:val="24"/>
                <w:szCs w:val="24"/>
              </w:rPr>
              <w:t>40</w:t>
            </w:r>
          </w:p>
        </w:tc>
        <w:tc>
          <w:tcPr>
            <w:tcW w:w="1448" w:type="pct"/>
            <w:tcBorders>
              <w:top w:val="single" w:sz="4" w:space="0" w:color="auto"/>
              <w:left w:val="single" w:sz="4" w:space="0" w:color="auto"/>
              <w:bottom w:val="single" w:sz="4" w:space="0" w:color="auto"/>
              <w:right w:val="single" w:sz="4" w:space="0" w:color="auto"/>
            </w:tcBorders>
          </w:tcPr>
          <w:p w14:paraId="091D6895" w14:textId="77777777" w:rsidR="00666F07" w:rsidRPr="00385BAD" w:rsidRDefault="00081798" w:rsidP="002E5FBA">
            <w:pPr>
              <w:pStyle w:val="a6"/>
              <w:keepNext/>
              <w:ind w:left="0" w:right="284"/>
              <w:jc w:val="center"/>
              <w:rPr>
                <w:sz w:val="24"/>
                <w:szCs w:val="24"/>
              </w:rPr>
            </w:pPr>
            <w:r>
              <w:rPr>
                <w:sz w:val="24"/>
                <w:szCs w:val="24"/>
              </w:rPr>
              <w:t>40</w:t>
            </w:r>
          </w:p>
        </w:tc>
      </w:tr>
      <w:tr w:rsidR="00081798" w:rsidRPr="00385BAD" w14:paraId="49E4668F" w14:textId="77777777" w:rsidTr="004D0784">
        <w:tc>
          <w:tcPr>
            <w:tcW w:w="2669" w:type="pct"/>
            <w:tcBorders>
              <w:top w:val="single" w:sz="4" w:space="0" w:color="auto"/>
              <w:left w:val="single" w:sz="4" w:space="0" w:color="auto"/>
              <w:bottom w:val="single" w:sz="4" w:space="0" w:color="auto"/>
              <w:right w:val="single" w:sz="4" w:space="0" w:color="auto"/>
            </w:tcBorders>
            <w:hideMark/>
          </w:tcPr>
          <w:p w14:paraId="20D192F5" w14:textId="77777777" w:rsidR="00081798" w:rsidRPr="00385BAD" w:rsidRDefault="00081798" w:rsidP="002E5FBA">
            <w:pPr>
              <w:pStyle w:val="a6"/>
              <w:keepNext/>
              <w:ind w:left="0" w:right="284"/>
              <w:rPr>
                <w:sz w:val="24"/>
                <w:szCs w:val="24"/>
              </w:rPr>
            </w:pPr>
            <w:r w:rsidRPr="00385BAD">
              <w:rPr>
                <w:sz w:val="24"/>
                <w:szCs w:val="24"/>
              </w:rPr>
              <w:t xml:space="preserve">Вид текущего контроля </w:t>
            </w:r>
          </w:p>
        </w:tc>
        <w:tc>
          <w:tcPr>
            <w:tcW w:w="883" w:type="pct"/>
            <w:tcBorders>
              <w:top w:val="single" w:sz="4" w:space="0" w:color="auto"/>
              <w:left w:val="single" w:sz="4" w:space="0" w:color="auto"/>
              <w:bottom w:val="single" w:sz="4" w:space="0" w:color="auto"/>
              <w:right w:val="single" w:sz="4" w:space="0" w:color="auto"/>
            </w:tcBorders>
          </w:tcPr>
          <w:p w14:paraId="22FF7468" w14:textId="77777777" w:rsidR="00081798" w:rsidRPr="00385BAD" w:rsidRDefault="00081798" w:rsidP="002E5FBA">
            <w:pPr>
              <w:pStyle w:val="a6"/>
              <w:keepNext/>
              <w:ind w:left="0" w:right="284"/>
              <w:jc w:val="center"/>
              <w:rPr>
                <w:sz w:val="24"/>
                <w:szCs w:val="24"/>
              </w:rPr>
            </w:pPr>
            <w:r>
              <w:rPr>
                <w:sz w:val="24"/>
                <w:szCs w:val="24"/>
              </w:rPr>
              <w:t>Контрольная работа</w:t>
            </w:r>
          </w:p>
        </w:tc>
        <w:tc>
          <w:tcPr>
            <w:tcW w:w="1448" w:type="pct"/>
            <w:tcBorders>
              <w:top w:val="single" w:sz="4" w:space="0" w:color="auto"/>
              <w:left w:val="single" w:sz="4" w:space="0" w:color="auto"/>
              <w:bottom w:val="single" w:sz="4" w:space="0" w:color="auto"/>
              <w:right w:val="single" w:sz="4" w:space="0" w:color="auto"/>
            </w:tcBorders>
          </w:tcPr>
          <w:p w14:paraId="3D21847C" w14:textId="77777777" w:rsidR="00081798" w:rsidRPr="00385BAD" w:rsidRDefault="00081798" w:rsidP="002E5FBA">
            <w:pPr>
              <w:pStyle w:val="a6"/>
              <w:keepNext/>
              <w:ind w:left="0" w:right="284"/>
              <w:jc w:val="center"/>
              <w:rPr>
                <w:sz w:val="24"/>
                <w:szCs w:val="24"/>
              </w:rPr>
            </w:pPr>
            <w:r>
              <w:rPr>
                <w:sz w:val="24"/>
                <w:szCs w:val="24"/>
              </w:rPr>
              <w:t>Контрольная работа</w:t>
            </w:r>
          </w:p>
        </w:tc>
      </w:tr>
      <w:tr w:rsidR="00081798" w:rsidRPr="00385BAD" w14:paraId="323B981B" w14:textId="77777777" w:rsidTr="004D0784">
        <w:tc>
          <w:tcPr>
            <w:tcW w:w="2669" w:type="pct"/>
            <w:tcBorders>
              <w:top w:val="single" w:sz="4" w:space="0" w:color="auto"/>
              <w:left w:val="single" w:sz="4" w:space="0" w:color="auto"/>
              <w:bottom w:val="single" w:sz="4" w:space="0" w:color="auto"/>
              <w:right w:val="single" w:sz="4" w:space="0" w:color="auto"/>
            </w:tcBorders>
            <w:hideMark/>
          </w:tcPr>
          <w:p w14:paraId="5A3F49CC" w14:textId="77777777" w:rsidR="00081798" w:rsidRPr="00385BAD" w:rsidRDefault="00081798" w:rsidP="002E5FBA">
            <w:pPr>
              <w:pStyle w:val="a6"/>
              <w:keepNext/>
              <w:ind w:left="0" w:right="284"/>
              <w:rPr>
                <w:sz w:val="24"/>
                <w:szCs w:val="24"/>
              </w:rPr>
            </w:pPr>
            <w:r w:rsidRPr="00385BAD">
              <w:rPr>
                <w:sz w:val="24"/>
                <w:szCs w:val="24"/>
              </w:rPr>
              <w:t>Вид промежуточной аттестации</w:t>
            </w:r>
          </w:p>
        </w:tc>
        <w:tc>
          <w:tcPr>
            <w:tcW w:w="883" w:type="pct"/>
            <w:tcBorders>
              <w:top w:val="single" w:sz="4" w:space="0" w:color="auto"/>
              <w:left w:val="single" w:sz="4" w:space="0" w:color="auto"/>
              <w:bottom w:val="single" w:sz="4" w:space="0" w:color="auto"/>
              <w:right w:val="single" w:sz="4" w:space="0" w:color="auto"/>
            </w:tcBorders>
          </w:tcPr>
          <w:p w14:paraId="48FF0CBF" w14:textId="77777777" w:rsidR="00081798" w:rsidRPr="00385BAD" w:rsidRDefault="00081798" w:rsidP="002E5FBA">
            <w:pPr>
              <w:pStyle w:val="a6"/>
              <w:keepNext/>
              <w:ind w:left="0" w:right="284"/>
              <w:jc w:val="center"/>
              <w:rPr>
                <w:sz w:val="24"/>
                <w:szCs w:val="24"/>
              </w:rPr>
            </w:pPr>
            <w:r>
              <w:rPr>
                <w:sz w:val="24"/>
                <w:szCs w:val="24"/>
              </w:rPr>
              <w:t>Зачет</w:t>
            </w:r>
          </w:p>
        </w:tc>
        <w:tc>
          <w:tcPr>
            <w:tcW w:w="1448" w:type="pct"/>
            <w:tcBorders>
              <w:top w:val="single" w:sz="4" w:space="0" w:color="auto"/>
              <w:left w:val="single" w:sz="4" w:space="0" w:color="auto"/>
              <w:bottom w:val="single" w:sz="4" w:space="0" w:color="auto"/>
              <w:right w:val="single" w:sz="4" w:space="0" w:color="auto"/>
            </w:tcBorders>
          </w:tcPr>
          <w:p w14:paraId="7B98DBF7" w14:textId="77777777" w:rsidR="00081798" w:rsidRPr="00385BAD" w:rsidRDefault="00081798" w:rsidP="002E5FBA">
            <w:pPr>
              <w:pStyle w:val="a6"/>
              <w:keepNext/>
              <w:ind w:left="0" w:right="284"/>
              <w:jc w:val="center"/>
              <w:rPr>
                <w:sz w:val="24"/>
                <w:szCs w:val="24"/>
              </w:rPr>
            </w:pPr>
            <w:r>
              <w:rPr>
                <w:sz w:val="24"/>
                <w:szCs w:val="24"/>
              </w:rPr>
              <w:t>Зачет</w:t>
            </w:r>
          </w:p>
        </w:tc>
      </w:tr>
    </w:tbl>
    <w:p w14:paraId="33470393" w14:textId="77777777" w:rsidR="00666F07" w:rsidRPr="00385BAD" w:rsidRDefault="00666F07" w:rsidP="002E5FBA">
      <w:pPr>
        <w:spacing w:line="288" w:lineRule="auto"/>
        <w:ind w:right="284" w:firstLine="709"/>
        <w:jc w:val="both"/>
        <w:rPr>
          <w:sz w:val="28"/>
          <w:szCs w:val="28"/>
        </w:rPr>
      </w:pPr>
      <w:r w:rsidRPr="00385BAD">
        <w:rPr>
          <w:b/>
          <w:sz w:val="28"/>
          <w:szCs w:val="28"/>
        </w:rPr>
        <w:t xml:space="preserve"> </w:t>
      </w:r>
    </w:p>
    <w:p w14:paraId="02EDB59B" w14:textId="77777777" w:rsidR="002E5FBA" w:rsidRDefault="002E5FBA" w:rsidP="002E5FBA">
      <w:pPr>
        <w:spacing w:line="288" w:lineRule="auto"/>
        <w:ind w:right="284"/>
        <w:jc w:val="both"/>
        <w:outlineLvl w:val="0"/>
        <w:rPr>
          <w:b/>
          <w:sz w:val="28"/>
          <w:szCs w:val="28"/>
        </w:rPr>
      </w:pPr>
    </w:p>
    <w:p w14:paraId="4660E7FB" w14:textId="31C8E45E" w:rsidR="00666F07" w:rsidRPr="00BB5E2E" w:rsidRDefault="00666F07" w:rsidP="002E5FBA">
      <w:pPr>
        <w:spacing w:line="288" w:lineRule="auto"/>
        <w:ind w:right="284"/>
        <w:jc w:val="both"/>
        <w:outlineLvl w:val="0"/>
        <w:rPr>
          <w:b/>
          <w:sz w:val="28"/>
          <w:szCs w:val="28"/>
        </w:rPr>
      </w:pPr>
      <w:bookmarkStart w:id="5" w:name="_Toc90992242"/>
      <w:r w:rsidRPr="00BB5E2E">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0EB07043" w14:textId="77777777" w:rsidR="00666F07" w:rsidRDefault="00666F07" w:rsidP="002E5FBA">
      <w:pPr>
        <w:tabs>
          <w:tab w:val="left" w:pos="709"/>
          <w:tab w:val="left" w:pos="993"/>
        </w:tabs>
        <w:spacing w:line="288" w:lineRule="auto"/>
        <w:ind w:right="284" w:firstLine="709"/>
        <w:jc w:val="both"/>
        <w:outlineLvl w:val="0"/>
        <w:rPr>
          <w:b/>
          <w:sz w:val="28"/>
          <w:szCs w:val="28"/>
        </w:rPr>
      </w:pPr>
      <w:bookmarkStart w:id="6" w:name="_Toc90992243"/>
      <w:r w:rsidRPr="00385BAD">
        <w:rPr>
          <w:b/>
          <w:sz w:val="28"/>
          <w:szCs w:val="28"/>
        </w:rPr>
        <w:t>5.1. Содержание тем дисциплины</w:t>
      </w:r>
      <w:bookmarkEnd w:id="6"/>
    </w:p>
    <w:p w14:paraId="21CF7948" w14:textId="77777777" w:rsidR="00102F57" w:rsidRPr="00385BAD" w:rsidRDefault="00102F57" w:rsidP="004920E4">
      <w:pPr>
        <w:ind w:firstLine="709"/>
        <w:rPr>
          <w:b/>
          <w:sz w:val="28"/>
          <w:szCs w:val="28"/>
        </w:rPr>
      </w:pPr>
      <w:r w:rsidRPr="00835C81">
        <w:rPr>
          <w:b/>
          <w:sz w:val="28"/>
          <w:szCs w:val="28"/>
        </w:rPr>
        <w:t xml:space="preserve">Раздел 1 </w:t>
      </w:r>
      <w:r w:rsidRPr="00835C81">
        <w:rPr>
          <w:b/>
          <w:bCs/>
          <w:sz w:val="28"/>
          <w:szCs w:val="28"/>
        </w:rPr>
        <w:t>Информационные характеристики дискретных сообщений</w:t>
      </w:r>
    </w:p>
    <w:p w14:paraId="2F6C88D0" w14:textId="77777777" w:rsidR="00666F07" w:rsidRPr="00D63B99" w:rsidRDefault="00666F07" w:rsidP="002E5FBA">
      <w:pPr>
        <w:spacing w:line="288" w:lineRule="auto"/>
        <w:ind w:right="284" w:firstLine="709"/>
        <w:jc w:val="both"/>
        <w:rPr>
          <w:sz w:val="28"/>
          <w:szCs w:val="28"/>
        </w:rPr>
      </w:pPr>
      <w:r w:rsidRPr="00D63B99">
        <w:rPr>
          <w:b/>
          <w:sz w:val="28"/>
          <w:szCs w:val="28"/>
        </w:rPr>
        <w:t xml:space="preserve">Тема 1. </w:t>
      </w:r>
      <w:r w:rsidR="00102F57">
        <w:rPr>
          <w:b/>
          <w:bCs/>
          <w:sz w:val="28"/>
          <w:szCs w:val="28"/>
        </w:rPr>
        <w:t>Дискретные ансамбли и источники</w:t>
      </w:r>
      <w:r w:rsidRPr="00D63B99">
        <w:rPr>
          <w:b/>
          <w:bCs/>
          <w:sz w:val="28"/>
          <w:szCs w:val="28"/>
        </w:rPr>
        <w:t xml:space="preserve"> </w:t>
      </w:r>
    </w:p>
    <w:p w14:paraId="71C95C3D" w14:textId="77777777" w:rsidR="00666F07" w:rsidRPr="00102F57" w:rsidRDefault="00102F57" w:rsidP="002E5FBA">
      <w:pPr>
        <w:spacing w:line="288" w:lineRule="auto"/>
        <w:ind w:right="284" w:firstLine="709"/>
        <w:jc w:val="both"/>
        <w:rPr>
          <w:sz w:val="28"/>
          <w:szCs w:val="28"/>
        </w:rPr>
      </w:pPr>
      <w:r w:rsidRPr="00102F57">
        <w:rPr>
          <w:sz w:val="28"/>
          <w:szCs w:val="28"/>
        </w:rPr>
        <w:t>Понятие о защите информации. Шифрование и кодирование. Схема кодирования, кодеры источника и канала. Дискретные источники открытых сообщений (ДИОС). Алфавиты ДИОС. Детерминированные модели ДИОС</w:t>
      </w:r>
      <w:r w:rsidR="00666F07" w:rsidRPr="00102F57">
        <w:rPr>
          <w:sz w:val="28"/>
          <w:szCs w:val="28"/>
        </w:rPr>
        <w:t>.</w:t>
      </w:r>
    </w:p>
    <w:p w14:paraId="54E497B4" w14:textId="77777777" w:rsidR="00666F07" w:rsidRPr="00102F57" w:rsidRDefault="00666F07" w:rsidP="002E5FBA">
      <w:pPr>
        <w:spacing w:line="288" w:lineRule="auto"/>
        <w:ind w:right="284" w:firstLine="709"/>
        <w:jc w:val="both"/>
        <w:rPr>
          <w:b/>
          <w:sz w:val="28"/>
          <w:szCs w:val="28"/>
        </w:rPr>
      </w:pPr>
      <w:r w:rsidRPr="00D63B99">
        <w:rPr>
          <w:b/>
          <w:sz w:val="28"/>
          <w:szCs w:val="28"/>
        </w:rPr>
        <w:t xml:space="preserve">Тема 2. </w:t>
      </w:r>
      <w:r w:rsidR="00102F57" w:rsidRPr="00102F57">
        <w:rPr>
          <w:b/>
          <w:sz w:val="28"/>
          <w:szCs w:val="28"/>
        </w:rPr>
        <w:t>Математические модели дискретных источников сообщений</w:t>
      </w:r>
    </w:p>
    <w:p w14:paraId="609CC4DB" w14:textId="77777777" w:rsidR="00666F07" w:rsidRPr="00102F57" w:rsidRDefault="00102F57" w:rsidP="002E5FBA">
      <w:pPr>
        <w:spacing w:line="288" w:lineRule="auto"/>
        <w:ind w:right="284" w:firstLine="709"/>
        <w:jc w:val="both"/>
        <w:rPr>
          <w:sz w:val="28"/>
          <w:szCs w:val="28"/>
        </w:rPr>
      </w:pPr>
      <w:r w:rsidRPr="00102F57">
        <w:rPr>
          <w:sz w:val="28"/>
          <w:szCs w:val="28"/>
        </w:rPr>
        <w:t>Вероятностное пространство сообщений. Математические модели дискретных источников сообщений, стационарность источника</w:t>
      </w:r>
      <w:r w:rsidR="00666F07" w:rsidRPr="00102F57">
        <w:rPr>
          <w:sz w:val="28"/>
          <w:szCs w:val="28"/>
        </w:rPr>
        <w:t>.</w:t>
      </w:r>
    </w:p>
    <w:p w14:paraId="7938F80C" w14:textId="77777777" w:rsidR="00666F07" w:rsidRPr="00102F57" w:rsidRDefault="00666F07" w:rsidP="002E5FBA">
      <w:pPr>
        <w:spacing w:line="288" w:lineRule="auto"/>
        <w:ind w:right="284" w:firstLine="709"/>
        <w:jc w:val="both"/>
        <w:rPr>
          <w:b/>
          <w:sz w:val="28"/>
          <w:szCs w:val="28"/>
        </w:rPr>
      </w:pPr>
      <w:r w:rsidRPr="00102F57">
        <w:rPr>
          <w:b/>
          <w:sz w:val="28"/>
          <w:szCs w:val="28"/>
        </w:rPr>
        <w:t xml:space="preserve">Тема 3. </w:t>
      </w:r>
      <w:r w:rsidR="00102F57" w:rsidRPr="00102F57">
        <w:rPr>
          <w:b/>
          <w:sz w:val="28"/>
          <w:szCs w:val="28"/>
        </w:rPr>
        <w:t>Количество информации в дискретном сообщении. Энтропия ансамбля</w:t>
      </w:r>
    </w:p>
    <w:p w14:paraId="1990D32E" w14:textId="77777777" w:rsidR="00666F07" w:rsidRPr="00102F57" w:rsidRDefault="00102F57" w:rsidP="002E5FBA">
      <w:pPr>
        <w:spacing w:line="288" w:lineRule="auto"/>
        <w:ind w:right="284" w:firstLine="709"/>
        <w:jc w:val="both"/>
        <w:rPr>
          <w:sz w:val="28"/>
          <w:szCs w:val="28"/>
        </w:rPr>
      </w:pPr>
      <w:proofErr w:type="spellStart"/>
      <w:r w:rsidRPr="00102F57">
        <w:rPr>
          <w:sz w:val="28"/>
          <w:szCs w:val="28"/>
        </w:rPr>
        <w:t>Аддитивность</w:t>
      </w:r>
      <w:proofErr w:type="spellEnd"/>
      <w:r w:rsidRPr="00102F57">
        <w:rPr>
          <w:sz w:val="28"/>
          <w:szCs w:val="28"/>
        </w:rPr>
        <w:t xml:space="preserve"> меры количества информации. Информация случайного сообщения. Измерение информации, генерируемой ДИОС. Энтропия ДИОС, основные свойства. Энтропия двоичного ансамбля. Выпуклые функции многих переменных</w:t>
      </w:r>
      <w:r w:rsidR="00666F07" w:rsidRPr="00102F57">
        <w:rPr>
          <w:sz w:val="28"/>
          <w:szCs w:val="28"/>
        </w:rPr>
        <w:t>.</w:t>
      </w:r>
    </w:p>
    <w:p w14:paraId="64025810" w14:textId="77777777" w:rsidR="00666F07" w:rsidRPr="00102F57" w:rsidRDefault="00666F07" w:rsidP="002E5FBA">
      <w:pPr>
        <w:spacing w:line="288" w:lineRule="auto"/>
        <w:ind w:right="284" w:firstLine="709"/>
        <w:jc w:val="both"/>
        <w:rPr>
          <w:b/>
          <w:sz w:val="28"/>
          <w:szCs w:val="28"/>
        </w:rPr>
      </w:pPr>
      <w:r w:rsidRPr="00D63B99">
        <w:rPr>
          <w:b/>
          <w:sz w:val="28"/>
          <w:szCs w:val="28"/>
        </w:rPr>
        <w:t xml:space="preserve">Тема 4. </w:t>
      </w:r>
      <w:r w:rsidR="00102F57" w:rsidRPr="00102F57">
        <w:rPr>
          <w:b/>
          <w:sz w:val="28"/>
          <w:szCs w:val="28"/>
        </w:rPr>
        <w:t>Условная информация. Условная и совместная энтропия</w:t>
      </w:r>
    </w:p>
    <w:p w14:paraId="48F93B2C" w14:textId="77777777" w:rsidR="00666F07" w:rsidRDefault="00102F57" w:rsidP="002E5FBA">
      <w:pPr>
        <w:spacing w:line="288" w:lineRule="auto"/>
        <w:ind w:right="284" w:firstLine="709"/>
        <w:jc w:val="both"/>
        <w:rPr>
          <w:sz w:val="28"/>
          <w:szCs w:val="28"/>
        </w:rPr>
      </w:pPr>
      <w:r w:rsidRPr="00102F57">
        <w:rPr>
          <w:sz w:val="28"/>
          <w:szCs w:val="28"/>
        </w:rPr>
        <w:t>Условная информация. Дискретные случайные последовательности. Цепи Маркова, эргодичность. Энтропия ансамбля сообщений. Свойства условной и совместной энтропии</w:t>
      </w:r>
      <w:r w:rsidR="00666F07" w:rsidRPr="00102F57">
        <w:rPr>
          <w:sz w:val="28"/>
          <w:szCs w:val="28"/>
        </w:rPr>
        <w:t>.</w:t>
      </w:r>
      <w:r w:rsidRPr="00102F57">
        <w:rPr>
          <w:sz w:val="28"/>
          <w:szCs w:val="28"/>
        </w:rPr>
        <w:t xml:space="preserve"> Энтропия на сообщение (на букву) дискретного постоянного источника (ДПИ). Энтропия символов ансамбля с учетом зависимости от предыдущих знаков. Равномерное кодирование ДПИ. Избыточность источника дискретных сообщений.</w:t>
      </w:r>
    </w:p>
    <w:p w14:paraId="1C5FED44" w14:textId="77777777" w:rsidR="004B4B02" w:rsidRPr="004B4B02" w:rsidRDefault="004B4B02" w:rsidP="002E5FBA">
      <w:pPr>
        <w:spacing w:line="288" w:lineRule="auto"/>
        <w:ind w:right="284" w:firstLine="709"/>
        <w:jc w:val="both"/>
        <w:rPr>
          <w:b/>
          <w:sz w:val="28"/>
          <w:szCs w:val="28"/>
        </w:rPr>
      </w:pPr>
      <w:r w:rsidRPr="004B4B02">
        <w:rPr>
          <w:b/>
          <w:sz w:val="28"/>
          <w:szCs w:val="28"/>
        </w:rPr>
        <w:t xml:space="preserve">Тема 5. Модели и характеристики каналов. </w:t>
      </w:r>
    </w:p>
    <w:p w14:paraId="271DFADC" w14:textId="77777777" w:rsidR="004B4B02" w:rsidRPr="004B4B02" w:rsidRDefault="004B4B02" w:rsidP="002E5FBA">
      <w:pPr>
        <w:spacing w:line="288" w:lineRule="auto"/>
        <w:ind w:right="284" w:firstLine="709"/>
        <w:jc w:val="both"/>
        <w:rPr>
          <w:sz w:val="28"/>
          <w:szCs w:val="28"/>
        </w:rPr>
      </w:pPr>
      <w:r w:rsidRPr="004B4B02">
        <w:rPr>
          <w:sz w:val="28"/>
          <w:szCs w:val="28"/>
        </w:rPr>
        <w:t xml:space="preserve">Канал без памяти. Непрерывные и дискретные каналы по входу и по выходу. </w:t>
      </w:r>
      <w:r w:rsidRPr="004B4B02">
        <w:rPr>
          <w:sz w:val="28"/>
          <w:szCs w:val="28"/>
        </w:rPr>
        <w:lastRenderedPageBreak/>
        <w:t xml:space="preserve">Количество информации, передаваемой по каналу связи. Неравенство </w:t>
      </w:r>
      <w:proofErr w:type="spellStart"/>
      <w:r w:rsidRPr="004B4B02">
        <w:rPr>
          <w:sz w:val="28"/>
          <w:szCs w:val="28"/>
        </w:rPr>
        <w:t>Фано</w:t>
      </w:r>
      <w:proofErr w:type="spellEnd"/>
      <w:r w:rsidRPr="004B4B02">
        <w:rPr>
          <w:sz w:val="28"/>
          <w:szCs w:val="28"/>
        </w:rPr>
        <w:t>. Обратная теорема кодирования для дискретных постоянных каналов. Симметричные каналы (со стиранием), информационная емкость симметричных каналов. Потери информации в канале. Ненадежность канала. Производительность источника. Скорость передачи информации. Пропускная способность канала</w:t>
      </w:r>
    </w:p>
    <w:p w14:paraId="442D8364" w14:textId="77777777" w:rsidR="004B4B02" w:rsidRPr="004B4B02" w:rsidRDefault="004B4B02" w:rsidP="004920E4">
      <w:pPr>
        <w:ind w:firstLine="709"/>
        <w:rPr>
          <w:b/>
          <w:sz w:val="28"/>
          <w:szCs w:val="28"/>
        </w:rPr>
      </w:pPr>
      <w:r w:rsidRPr="00835C81">
        <w:rPr>
          <w:b/>
          <w:sz w:val="28"/>
          <w:szCs w:val="28"/>
        </w:rPr>
        <w:t>Раздел 2 Кодирование дискретных источников</w:t>
      </w:r>
    </w:p>
    <w:p w14:paraId="21167962" w14:textId="77777777" w:rsidR="004B4B02" w:rsidRPr="004B4B02" w:rsidRDefault="004B4B02" w:rsidP="002E5FBA">
      <w:pPr>
        <w:spacing w:line="288" w:lineRule="auto"/>
        <w:ind w:right="284" w:firstLine="709"/>
        <w:jc w:val="both"/>
        <w:rPr>
          <w:b/>
          <w:sz w:val="28"/>
          <w:szCs w:val="28"/>
        </w:rPr>
      </w:pPr>
      <w:r w:rsidRPr="004B4B02">
        <w:rPr>
          <w:b/>
          <w:sz w:val="28"/>
          <w:szCs w:val="28"/>
        </w:rPr>
        <w:t xml:space="preserve">Тема </w:t>
      </w:r>
      <w:r w:rsidR="00FE406A">
        <w:rPr>
          <w:b/>
          <w:sz w:val="28"/>
          <w:szCs w:val="28"/>
        </w:rPr>
        <w:t>6</w:t>
      </w:r>
      <w:r w:rsidRPr="004B4B02">
        <w:rPr>
          <w:b/>
          <w:sz w:val="28"/>
          <w:szCs w:val="28"/>
        </w:rPr>
        <w:t>. Прямые и обратные теоремы кодирования</w:t>
      </w:r>
      <w:r w:rsidRPr="004B4B02">
        <w:rPr>
          <w:b/>
          <w:bCs/>
          <w:sz w:val="28"/>
          <w:szCs w:val="28"/>
        </w:rPr>
        <w:t xml:space="preserve"> </w:t>
      </w:r>
    </w:p>
    <w:p w14:paraId="763B6736" w14:textId="77777777" w:rsidR="004B4B02" w:rsidRPr="004B4B02" w:rsidRDefault="004B4B02" w:rsidP="002E5FBA">
      <w:pPr>
        <w:spacing w:line="288" w:lineRule="auto"/>
        <w:ind w:right="284" w:firstLine="709"/>
        <w:jc w:val="both"/>
        <w:rPr>
          <w:sz w:val="28"/>
          <w:szCs w:val="28"/>
        </w:rPr>
      </w:pPr>
      <w:r w:rsidRPr="004B4B02">
        <w:rPr>
          <w:sz w:val="28"/>
          <w:szCs w:val="28"/>
        </w:rPr>
        <w:t>Предельные возможности статистических кодов. Способы эффективного кодирования. Неравенство Чебышева. Закон больших чисел. Прямая и обратная теоремы кодирования для ДПИ. Свойства типичных последовательностей для ДПИ.</w:t>
      </w:r>
    </w:p>
    <w:p w14:paraId="5FF36ED0" w14:textId="77777777" w:rsidR="004B4B02" w:rsidRPr="004B4B02" w:rsidRDefault="004B4B02" w:rsidP="002E5FBA">
      <w:pPr>
        <w:spacing w:line="288" w:lineRule="auto"/>
        <w:ind w:right="284" w:firstLine="709"/>
        <w:jc w:val="both"/>
        <w:rPr>
          <w:b/>
          <w:sz w:val="28"/>
          <w:szCs w:val="28"/>
        </w:rPr>
      </w:pPr>
      <w:r w:rsidRPr="004B4B02">
        <w:rPr>
          <w:b/>
          <w:sz w:val="28"/>
          <w:szCs w:val="28"/>
        </w:rPr>
        <w:t xml:space="preserve">Тема </w:t>
      </w:r>
      <w:r w:rsidR="00FE406A">
        <w:rPr>
          <w:b/>
          <w:sz w:val="28"/>
          <w:szCs w:val="28"/>
        </w:rPr>
        <w:t>7</w:t>
      </w:r>
      <w:r w:rsidRPr="004B4B02">
        <w:rPr>
          <w:b/>
          <w:sz w:val="28"/>
          <w:szCs w:val="28"/>
        </w:rPr>
        <w:t>. Избыточность ДИОС и оптимальные коды</w:t>
      </w:r>
    </w:p>
    <w:p w14:paraId="18EF067E" w14:textId="77777777" w:rsidR="004B4B02" w:rsidRPr="004B4B02" w:rsidRDefault="004B4B02" w:rsidP="002E5FBA">
      <w:pPr>
        <w:spacing w:line="288" w:lineRule="auto"/>
        <w:ind w:right="284" w:firstLine="709"/>
        <w:jc w:val="both"/>
        <w:rPr>
          <w:sz w:val="28"/>
          <w:szCs w:val="28"/>
        </w:rPr>
      </w:pPr>
      <w:r w:rsidRPr="004B4B02">
        <w:rPr>
          <w:sz w:val="28"/>
          <w:szCs w:val="28"/>
        </w:rPr>
        <w:t xml:space="preserve">Неравномерное кодирование, код Морзе. Примеры неравномерного кодирования. Избыточность ДИОС. Кодовые деревья. Оптимальные побуквенные коды, их свойства. </w:t>
      </w:r>
    </w:p>
    <w:p w14:paraId="24D8DCF4" w14:textId="77777777" w:rsidR="004B4B02" w:rsidRPr="00102F57" w:rsidRDefault="004B4B02" w:rsidP="002E5FBA">
      <w:pPr>
        <w:spacing w:line="288" w:lineRule="auto"/>
        <w:ind w:right="284" w:firstLine="709"/>
        <w:jc w:val="both"/>
        <w:rPr>
          <w:b/>
          <w:sz w:val="28"/>
          <w:szCs w:val="28"/>
        </w:rPr>
      </w:pPr>
      <w:r w:rsidRPr="00102F57">
        <w:rPr>
          <w:b/>
          <w:sz w:val="28"/>
          <w:szCs w:val="28"/>
        </w:rPr>
        <w:t xml:space="preserve">Тема </w:t>
      </w:r>
      <w:r w:rsidR="00FE406A">
        <w:rPr>
          <w:b/>
          <w:sz w:val="28"/>
          <w:szCs w:val="28"/>
        </w:rPr>
        <w:t>8</w:t>
      </w:r>
      <w:r w:rsidRPr="00102F57">
        <w:rPr>
          <w:b/>
          <w:sz w:val="28"/>
          <w:szCs w:val="28"/>
        </w:rPr>
        <w:t xml:space="preserve">. </w:t>
      </w:r>
      <w:r>
        <w:rPr>
          <w:b/>
          <w:sz w:val="28"/>
          <w:szCs w:val="28"/>
        </w:rPr>
        <w:t>Статистические методы кодирования</w:t>
      </w:r>
    </w:p>
    <w:p w14:paraId="2EA13390" w14:textId="77777777" w:rsidR="004B4B02" w:rsidRPr="004B4B02" w:rsidRDefault="004B4B02" w:rsidP="002E5FBA">
      <w:pPr>
        <w:spacing w:line="288" w:lineRule="auto"/>
        <w:ind w:right="284" w:firstLine="709"/>
        <w:jc w:val="both"/>
        <w:rPr>
          <w:sz w:val="28"/>
          <w:szCs w:val="28"/>
        </w:rPr>
      </w:pPr>
      <w:r w:rsidRPr="004B4B02">
        <w:rPr>
          <w:sz w:val="28"/>
          <w:szCs w:val="28"/>
        </w:rPr>
        <w:t>Код Шеннона-</w:t>
      </w:r>
      <w:proofErr w:type="spellStart"/>
      <w:r w:rsidRPr="004B4B02">
        <w:rPr>
          <w:sz w:val="28"/>
          <w:szCs w:val="28"/>
        </w:rPr>
        <w:t>Фано</w:t>
      </w:r>
      <w:proofErr w:type="spellEnd"/>
      <w:r w:rsidRPr="004B4B02">
        <w:rPr>
          <w:sz w:val="28"/>
          <w:szCs w:val="28"/>
        </w:rPr>
        <w:t>. Коды Хаффмана, их избыточность. Коды Шеннона.</w:t>
      </w:r>
      <w:r>
        <w:rPr>
          <w:sz w:val="28"/>
          <w:szCs w:val="28"/>
        </w:rPr>
        <w:t xml:space="preserve"> </w:t>
      </w:r>
      <w:r w:rsidRPr="004B4B02">
        <w:rPr>
          <w:sz w:val="28"/>
          <w:szCs w:val="28"/>
        </w:rPr>
        <w:t>Арифметические методы кодирования.</w:t>
      </w:r>
    </w:p>
    <w:p w14:paraId="7943FA9E" w14:textId="77777777" w:rsidR="004B4B02" w:rsidRPr="00102F57" w:rsidRDefault="004B4B02" w:rsidP="002E5FBA">
      <w:pPr>
        <w:spacing w:line="288" w:lineRule="auto"/>
        <w:ind w:right="284" w:firstLine="709"/>
        <w:jc w:val="both"/>
        <w:rPr>
          <w:b/>
          <w:sz w:val="28"/>
          <w:szCs w:val="28"/>
        </w:rPr>
      </w:pPr>
      <w:r w:rsidRPr="00D63B99">
        <w:rPr>
          <w:b/>
          <w:sz w:val="28"/>
          <w:szCs w:val="28"/>
        </w:rPr>
        <w:t xml:space="preserve">Тема </w:t>
      </w:r>
      <w:r w:rsidR="00FE406A">
        <w:rPr>
          <w:b/>
          <w:sz w:val="28"/>
          <w:szCs w:val="28"/>
        </w:rPr>
        <w:t>9</w:t>
      </w:r>
      <w:r w:rsidRPr="00D63B99">
        <w:rPr>
          <w:b/>
          <w:sz w:val="28"/>
          <w:szCs w:val="28"/>
        </w:rPr>
        <w:t xml:space="preserve">. </w:t>
      </w:r>
      <w:r>
        <w:rPr>
          <w:b/>
          <w:sz w:val="28"/>
          <w:szCs w:val="28"/>
        </w:rPr>
        <w:t>Словарные методы кодирования</w:t>
      </w:r>
    </w:p>
    <w:p w14:paraId="3FF28166" w14:textId="77777777" w:rsidR="004B4B02" w:rsidRDefault="004B4B02" w:rsidP="002E5FBA">
      <w:pPr>
        <w:spacing w:line="288" w:lineRule="auto"/>
        <w:ind w:right="284" w:firstLine="709"/>
        <w:jc w:val="both"/>
        <w:rPr>
          <w:sz w:val="28"/>
          <w:szCs w:val="28"/>
        </w:rPr>
      </w:pPr>
      <w:r>
        <w:rPr>
          <w:sz w:val="28"/>
          <w:szCs w:val="28"/>
        </w:rPr>
        <w:t xml:space="preserve">Методы сжатия </w:t>
      </w:r>
      <w:r>
        <w:rPr>
          <w:sz w:val="28"/>
          <w:szCs w:val="28"/>
          <w:lang w:val="en-US"/>
        </w:rPr>
        <w:t>LZ</w:t>
      </w:r>
      <w:r w:rsidRPr="00102F57">
        <w:rPr>
          <w:sz w:val="28"/>
          <w:szCs w:val="28"/>
        </w:rPr>
        <w:t>.</w:t>
      </w:r>
      <w:r w:rsidRPr="004B4B02">
        <w:rPr>
          <w:sz w:val="28"/>
          <w:szCs w:val="28"/>
        </w:rPr>
        <w:t xml:space="preserve"> </w:t>
      </w:r>
      <w:r>
        <w:rPr>
          <w:sz w:val="28"/>
          <w:szCs w:val="28"/>
        </w:rPr>
        <w:t xml:space="preserve">Методы </w:t>
      </w:r>
      <w:r>
        <w:rPr>
          <w:sz w:val="28"/>
          <w:szCs w:val="28"/>
          <w:lang w:val="en-US"/>
        </w:rPr>
        <w:t>LZ</w:t>
      </w:r>
      <w:r w:rsidRPr="004B4B02">
        <w:rPr>
          <w:sz w:val="28"/>
          <w:szCs w:val="28"/>
        </w:rPr>
        <w:t xml:space="preserve">77 </w:t>
      </w:r>
      <w:r>
        <w:rPr>
          <w:sz w:val="28"/>
          <w:szCs w:val="28"/>
        </w:rPr>
        <w:t>и</w:t>
      </w:r>
      <w:r w:rsidRPr="004D0784">
        <w:rPr>
          <w:sz w:val="28"/>
          <w:szCs w:val="28"/>
        </w:rPr>
        <w:t xml:space="preserve"> </w:t>
      </w:r>
      <w:r>
        <w:rPr>
          <w:sz w:val="28"/>
          <w:szCs w:val="28"/>
          <w:lang w:val="en-US"/>
        </w:rPr>
        <w:t>LZ</w:t>
      </w:r>
      <w:r w:rsidRPr="004D0784">
        <w:rPr>
          <w:sz w:val="28"/>
          <w:szCs w:val="28"/>
        </w:rPr>
        <w:t>78</w:t>
      </w:r>
      <w:r>
        <w:rPr>
          <w:sz w:val="28"/>
          <w:szCs w:val="28"/>
        </w:rPr>
        <w:t>.</w:t>
      </w:r>
    </w:p>
    <w:p w14:paraId="555B0596" w14:textId="77777777" w:rsidR="004B4B02" w:rsidRPr="004B4B02" w:rsidRDefault="004B4B02" w:rsidP="002E5FBA">
      <w:pPr>
        <w:spacing w:line="288" w:lineRule="auto"/>
        <w:ind w:right="284" w:firstLine="709"/>
        <w:jc w:val="both"/>
        <w:rPr>
          <w:b/>
          <w:sz w:val="28"/>
          <w:szCs w:val="28"/>
        </w:rPr>
      </w:pPr>
      <w:r w:rsidRPr="004B4B02">
        <w:rPr>
          <w:b/>
          <w:sz w:val="28"/>
          <w:szCs w:val="28"/>
        </w:rPr>
        <w:t xml:space="preserve">Тема </w:t>
      </w:r>
      <w:r w:rsidR="00FE406A">
        <w:rPr>
          <w:b/>
          <w:sz w:val="28"/>
          <w:szCs w:val="28"/>
        </w:rPr>
        <w:t>10</w:t>
      </w:r>
      <w:r w:rsidRPr="004B4B02">
        <w:rPr>
          <w:b/>
          <w:sz w:val="28"/>
          <w:szCs w:val="28"/>
        </w:rPr>
        <w:t xml:space="preserve">. Помехоустойчивое кодирование </w:t>
      </w:r>
    </w:p>
    <w:p w14:paraId="1FF23C09" w14:textId="77777777" w:rsidR="004B4B02" w:rsidRPr="005C2416" w:rsidRDefault="004B4B02" w:rsidP="002E5FBA">
      <w:pPr>
        <w:spacing w:line="288" w:lineRule="auto"/>
        <w:ind w:right="284" w:firstLine="709"/>
        <w:jc w:val="both"/>
        <w:rPr>
          <w:sz w:val="28"/>
          <w:szCs w:val="28"/>
        </w:rPr>
      </w:pPr>
      <w:r w:rsidRPr="004B4B02">
        <w:rPr>
          <w:sz w:val="28"/>
          <w:szCs w:val="28"/>
        </w:rPr>
        <w:t>Блочные и непрерывные коды. Кодовое расстояние. Выбор наилучшего правила для декодирования с исправлением ошибки. Задача помехоустойчивого кодирования. Алгебраические коды. Код Хэмминга</w:t>
      </w:r>
      <w:r w:rsidR="004D0784" w:rsidRPr="005C2416">
        <w:rPr>
          <w:sz w:val="28"/>
          <w:szCs w:val="28"/>
        </w:rPr>
        <w:t>.</w:t>
      </w:r>
    </w:p>
    <w:p w14:paraId="141D00A1" w14:textId="77777777" w:rsidR="002E5FBA" w:rsidRDefault="002E5FBA" w:rsidP="002E5FBA">
      <w:pPr>
        <w:tabs>
          <w:tab w:val="left" w:pos="709"/>
          <w:tab w:val="left" w:pos="993"/>
        </w:tabs>
        <w:spacing w:line="288" w:lineRule="auto"/>
        <w:ind w:right="284"/>
        <w:jc w:val="both"/>
        <w:outlineLvl w:val="0"/>
        <w:rPr>
          <w:b/>
          <w:sz w:val="28"/>
          <w:szCs w:val="28"/>
        </w:rPr>
      </w:pPr>
    </w:p>
    <w:p w14:paraId="3945F27C" w14:textId="6F3D0CB2" w:rsidR="005D57A3" w:rsidRDefault="005D57A3" w:rsidP="002E5FBA">
      <w:pPr>
        <w:tabs>
          <w:tab w:val="left" w:pos="709"/>
          <w:tab w:val="left" w:pos="993"/>
        </w:tabs>
        <w:spacing w:line="288" w:lineRule="auto"/>
        <w:ind w:right="284"/>
        <w:jc w:val="both"/>
        <w:outlineLvl w:val="0"/>
        <w:rPr>
          <w:b/>
          <w:sz w:val="28"/>
          <w:szCs w:val="28"/>
        </w:rPr>
      </w:pPr>
      <w:bookmarkStart w:id="7" w:name="_Toc90992244"/>
      <w:r w:rsidRPr="00385BAD">
        <w:rPr>
          <w:b/>
          <w:sz w:val="28"/>
          <w:szCs w:val="28"/>
        </w:rPr>
        <w:t>5.2. Учебно-тематический план</w:t>
      </w:r>
      <w:bookmarkEnd w:id="7"/>
      <w:r w:rsidRPr="00385BAD">
        <w:rPr>
          <w:b/>
          <w:sz w:val="28"/>
          <w:szCs w:val="28"/>
        </w:rPr>
        <w:t xml:space="preserve"> </w:t>
      </w:r>
    </w:p>
    <w:p w14:paraId="4B744BB3" w14:textId="77777777" w:rsidR="00645012" w:rsidRPr="00645012" w:rsidRDefault="00645012" w:rsidP="004920E4">
      <w:pPr>
        <w:jc w:val="right"/>
        <w:rPr>
          <w:sz w:val="24"/>
          <w:szCs w:val="28"/>
        </w:rPr>
      </w:pPr>
      <w:r w:rsidRPr="00645012">
        <w:rPr>
          <w:sz w:val="24"/>
          <w:szCs w:val="28"/>
        </w:rPr>
        <w:t>Таблица 3</w:t>
      </w:r>
    </w:p>
    <w:tbl>
      <w:tblPr>
        <w:tblpPr w:leftFromText="180" w:rightFromText="180" w:vertAnchor="text" w:horzAnchor="margin" w:tblpXSpec="center" w:tblpY="247"/>
        <w:tblW w:w="10366" w:type="dxa"/>
        <w:tblLayout w:type="fixed"/>
        <w:tblLook w:val="0000" w:firstRow="0" w:lastRow="0" w:firstColumn="0" w:lastColumn="0" w:noHBand="0" w:noVBand="0"/>
      </w:tblPr>
      <w:tblGrid>
        <w:gridCol w:w="561"/>
        <w:gridCol w:w="2294"/>
        <w:gridCol w:w="824"/>
        <w:gridCol w:w="992"/>
        <w:gridCol w:w="994"/>
        <w:gridCol w:w="1534"/>
        <w:gridCol w:w="8"/>
        <w:gridCol w:w="1293"/>
        <w:gridCol w:w="1848"/>
        <w:gridCol w:w="10"/>
        <w:gridCol w:w="8"/>
      </w:tblGrid>
      <w:tr w:rsidR="005D57A3" w:rsidRPr="00385BAD" w14:paraId="314616A4" w14:textId="77777777" w:rsidTr="00C551B8">
        <w:trPr>
          <w:gridAfter w:val="2"/>
          <w:wAfter w:w="18" w:type="dxa"/>
          <w:trHeight w:hRule="exact" w:val="406"/>
          <w:tblHeader/>
        </w:trPr>
        <w:tc>
          <w:tcPr>
            <w:tcW w:w="561" w:type="dxa"/>
            <w:vMerge w:val="restart"/>
            <w:tcBorders>
              <w:top w:val="single" w:sz="4" w:space="0" w:color="000000"/>
              <w:left w:val="single" w:sz="4" w:space="0" w:color="000000"/>
              <w:bottom w:val="single" w:sz="4" w:space="0" w:color="000000"/>
            </w:tcBorders>
            <w:shd w:val="clear" w:color="auto" w:fill="auto"/>
          </w:tcPr>
          <w:p w14:paraId="4788E4E6" w14:textId="77777777" w:rsidR="005D57A3" w:rsidRPr="00385BAD" w:rsidRDefault="005D57A3" w:rsidP="005E4BBC">
            <w:pPr>
              <w:snapToGrid w:val="0"/>
              <w:ind w:left="-45" w:right="28" w:firstLine="34"/>
              <w:rPr>
                <w:rFonts w:eastAsia="SimSun"/>
                <w:b/>
                <w:lang w:eastAsia="ar-SA"/>
              </w:rPr>
            </w:pPr>
          </w:p>
          <w:p w14:paraId="69C22158" w14:textId="77777777" w:rsidR="005D57A3" w:rsidRPr="00385BAD" w:rsidRDefault="005D57A3" w:rsidP="005E4BBC">
            <w:pPr>
              <w:ind w:left="-45" w:right="28" w:firstLine="34"/>
              <w:jc w:val="center"/>
              <w:rPr>
                <w:rFonts w:eastAsia="SimSun"/>
                <w:b/>
                <w:lang w:eastAsia="ar-SA"/>
              </w:rPr>
            </w:pPr>
            <w:r w:rsidRPr="00385BAD">
              <w:rPr>
                <w:rFonts w:eastAsia="SimSun"/>
                <w:b/>
                <w:lang w:eastAsia="ar-SA"/>
              </w:rPr>
              <w:t>№ п/п</w:t>
            </w:r>
          </w:p>
        </w:tc>
        <w:tc>
          <w:tcPr>
            <w:tcW w:w="2294" w:type="dxa"/>
            <w:vMerge w:val="restart"/>
            <w:tcBorders>
              <w:top w:val="single" w:sz="4" w:space="0" w:color="000000"/>
              <w:left w:val="single" w:sz="4" w:space="0" w:color="000000"/>
              <w:bottom w:val="single" w:sz="4" w:space="0" w:color="000000"/>
            </w:tcBorders>
            <w:shd w:val="clear" w:color="auto" w:fill="auto"/>
          </w:tcPr>
          <w:p w14:paraId="57862C59" w14:textId="77777777" w:rsidR="005D57A3" w:rsidRPr="00385BAD" w:rsidRDefault="005D57A3" w:rsidP="002E5FBA">
            <w:pPr>
              <w:snapToGrid w:val="0"/>
              <w:ind w:right="284"/>
              <w:jc w:val="center"/>
              <w:rPr>
                <w:rFonts w:eastAsia="SimSun"/>
                <w:b/>
                <w:lang w:eastAsia="ar-SA"/>
              </w:rPr>
            </w:pPr>
          </w:p>
          <w:p w14:paraId="51602414" w14:textId="77777777" w:rsidR="005D57A3" w:rsidRPr="00385BAD" w:rsidRDefault="005D57A3" w:rsidP="002E5FBA">
            <w:pPr>
              <w:ind w:right="284"/>
              <w:jc w:val="center"/>
              <w:rPr>
                <w:rFonts w:eastAsia="SimSun"/>
                <w:b/>
                <w:lang w:eastAsia="ar-SA"/>
              </w:rPr>
            </w:pPr>
            <w:r w:rsidRPr="00385BAD">
              <w:rPr>
                <w:rFonts w:eastAsia="SimSun"/>
                <w:b/>
                <w:lang w:eastAsia="ar-SA"/>
              </w:rPr>
              <w:t xml:space="preserve">Наименование разделов </w:t>
            </w:r>
          </w:p>
          <w:p w14:paraId="7054F39F" w14:textId="77777777" w:rsidR="005D57A3" w:rsidRPr="00385BAD" w:rsidRDefault="005D57A3" w:rsidP="002E5FBA">
            <w:pPr>
              <w:ind w:right="284"/>
              <w:jc w:val="center"/>
              <w:rPr>
                <w:rFonts w:eastAsia="SimSun"/>
                <w:b/>
                <w:lang w:eastAsia="ar-SA"/>
              </w:rPr>
            </w:pPr>
            <w:r w:rsidRPr="00385BAD">
              <w:rPr>
                <w:rFonts w:eastAsia="SimSun"/>
                <w:b/>
                <w:lang w:eastAsia="ar-SA"/>
              </w:rPr>
              <w:t>дисциплины,</w:t>
            </w:r>
          </w:p>
        </w:tc>
        <w:tc>
          <w:tcPr>
            <w:tcW w:w="5645" w:type="dxa"/>
            <w:gridSpan w:val="6"/>
            <w:tcBorders>
              <w:top w:val="single" w:sz="4" w:space="0" w:color="000000"/>
              <w:left w:val="single" w:sz="4" w:space="0" w:color="000000"/>
              <w:bottom w:val="single" w:sz="4" w:space="0" w:color="000000"/>
              <w:right w:val="single" w:sz="4" w:space="0" w:color="000000"/>
            </w:tcBorders>
            <w:shd w:val="clear" w:color="auto" w:fill="auto"/>
          </w:tcPr>
          <w:p w14:paraId="06130B3C" w14:textId="77777777" w:rsidR="005D57A3" w:rsidRPr="00385BAD" w:rsidRDefault="005D57A3" w:rsidP="002E5FBA">
            <w:pPr>
              <w:snapToGrid w:val="0"/>
              <w:ind w:right="284"/>
              <w:jc w:val="center"/>
              <w:rPr>
                <w:rFonts w:eastAsia="SimSun"/>
                <w:b/>
                <w:lang w:eastAsia="ar-SA"/>
              </w:rPr>
            </w:pPr>
            <w:r w:rsidRPr="00385BAD">
              <w:rPr>
                <w:rFonts w:eastAsia="SimSun"/>
                <w:b/>
                <w:lang w:eastAsia="ar-SA"/>
              </w:rPr>
              <w:t>Трудоемкость в часах</w:t>
            </w: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14:paraId="23A2A2A3" w14:textId="77777777" w:rsidR="005D57A3" w:rsidRPr="00385BAD" w:rsidRDefault="005D57A3" w:rsidP="002E5FBA">
            <w:pPr>
              <w:snapToGrid w:val="0"/>
              <w:ind w:right="284"/>
              <w:jc w:val="center"/>
              <w:rPr>
                <w:rFonts w:eastAsia="SimSun"/>
                <w:b/>
                <w:lang w:eastAsia="ar-SA"/>
              </w:rPr>
            </w:pPr>
          </w:p>
        </w:tc>
      </w:tr>
      <w:tr w:rsidR="005D57A3" w:rsidRPr="00D63B99" w14:paraId="60637B06" w14:textId="77777777" w:rsidTr="00C551B8">
        <w:trPr>
          <w:gridAfter w:val="1"/>
          <w:wAfter w:w="8" w:type="dxa"/>
          <w:trHeight w:hRule="exact" w:val="419"/>
          <w:tblHeader/>
        </w:trPr>
        <w:tc>
          <w:tcPr>
            <w:tcW w:w="561" w:type="dxa"/>
            <w:vMerge/>
            <w:tcBorders>
              <w:top w:val="single" w:sz="4" w:space="0" w:color="000000"/>
              <w:left w:val="single" w:sz="4" w:space="0" w:color="000000"/>
              <w:bottom w:val="single" w:sz="4" w:space="0" w:color="000000"/>
            </w:tcBorders>
            <w:shd w:val="clear" w:color="auto" w:fill="D9D9D9"/>
          </w:tcPr>
          <w:p w14:paraId="68DF59BB" w14:textId="77777777" w:rsidR="005D57A3" w:rsidRPr="00385BAD" w:rsidRDefault="005D57A3" w:rsidP="005E4BBC">
            <w:pPr>
              <w:ind w:left="-45" w:right="28" w:firstLine="34"/>
              <w:jc w:val="center"/>
              <w:rPr>
                <w:rFonts w:eastAsia="SimSun"/>
                <w:b/>
                <w:lang w:eastAsia="ar-SA"/>
              </w:rPr>
            </w:pPr>
          </w:p>
        </w:tc>
        <w:tc>
          <w:tcPr>
            <w:tcW w:w="2294" w:type="dxa"/>
            <w:vMerge/>
            <w:tcBorders>
              <w:top w:val="single" w:sz="4" w:space="0" w:color="000000"/>
              <w:left w:val="single" w:sz="4" w:space="0" w:color="000000"/>
              <w:bottom w:val="single" w:sz="4" w:space="0" w:color="000000"/>
            </w:tcBorders>
            <w:shd w:val="clear" w:color="auto" w:fill="D9D9D9"/>
          </w:tcPr>
          <w:p w14:paraId="5B825810" w14:textId="77777777" w:rsidR="005D57A3" w:rsidRPr="00385BAD" w:rsidRDefault="005D57A3" w:rsidP="002E5FBA">
            <w:pPr>
              <w:ind w:right="284"/>
              <w:jc w:val="center"/>
              <w:rPr>
                <w:rFonts w:eastAsia="SimSun"/>
                <w:b/>
                <w:lang w:eastAsia="ar-SA"/>
              </w:rPr>
            </w:pPr>
          </w:p>
        </w:tc>
        <w:tc>
          <w:tcPr>
            <w:tcW w:w="824" w:type="dxa"/>
            <w:vMerge w:val="restart"/>
            <w:tcBorders>
              <w:top w:val="single" w:sz="4" w:space="0" w:color="000000"/>
              <w:left w:val="single" w:sz="4" w:space="0" w:color="000000"/>
              <w:bottom w:val="single" w:sz="4" w:space="0" w:color="000000"/>
            </w:tcBorders>
            <w:shd w:val="clear" w:color="auto" w:fill="auto"/>
          </w:tcPr>
          <w:p w14:paraId="327944B1" w14:textId="77777777" w:rsidR="005D57A3" w:rsidRPr="00385BAD" w:rsidRDefault="005D57A3" w:rsidP="002E5FBA">
            <w:pPr>
              <w:snapToGrid w:val="0"/>
              <w:ind w:right="284"/>
              <w:jc w:val="center"/>
              <w:rPr>
                <w:rFonts w:eastAsia="SimSun"/>
                <w:b/>
                <w:lang w:eastAsia="ar-SA"/>
              </w:rPr>
            </w:pPr>
          </w:p>
          <w:p w14:paraId="714CFCD6" w14:textId="77777777" w:rsidR="005D57A3" w:rsidRPr="00D63B99" w:rsidRDefault="005D57A3" w:rsidP="00C551B8">
            <w:pPr>
              <w:ind w:right="36"/>
              <w:jc w:val="center"/>
              <w:rPr>
                <w:rFonts w:eastAsia="SimSun"/>
                <w:b/>
                <w:lang w:eastAsia="ar-SA"/>
              </w:rPr>
            </w:pPr>
            <w:r w:rsidRPr="00D63B99">
              <w:rPr>
                <w:rFonts w:eastAsia="SimSun"/>
                <w:b/>
                <w:lang w:eastAsia="ar-SA"/>
              </w:rPr>
              <w:t>Всего часов</w:t>
            </w:r>
          </w:p>
        </w:tc>
        <w:tc>
          <w:tcPr>
            <w:tcW w:w="3528" w:type="dxa"/>
            <w:gridSpan w:val="4"/>
            <w:tcBorders>
              <w:top w:val="single" w:sz="4" w:space="0" w:color="000000"/>
              <w:left w:val="single" w:sz="4" w:space="0" w:color="000000"/>
              <w:bottom w:val="single" w:sz="4" w:space="0" w:color="000000"/>
            </w:tcBorders>
            <w:shd w:val="clear" w:color="auto" w:fill="auto"/>
          </w:tcPr>
          <w:p w14:paraId="318C82F9" w14:textId="77777777" w:rsidR="005D57A3" w:rsidRPr="00D63B99" w:rsidRDefault="005D57A3" w:rsidP="002E5FBA">
            <w:pPr>
              <w:snapToGrid w:val="0"/>
              <w:ind w:right="284"/>
              <w:jc w:val="center"/>
              <w:rPr>
                <w:rFonts w:eastAsia="SimSun"/>
                <w:b/>
                <w:lang w:eastAsia="ar-SA"/>
              </w:rPr>
            </w:pPr>
            <w:r w:rsidRPr="00D63B99">
              <w:rPr>
                <w:rFonts w:eastAsia="SimSun"/>
                <w:b/>
                <w:lang w:eastAsia="ar-SA"/>
              </w:rPr>
              <w:t>Аудиторная работа</w:t>
            </w:r>
          </w:p>
        </w:tc>
        <w:tc>
          <w:tcPr>
            <w:tcW w:w="1293" w:type="dxa"/>
            <w:tcBorders>
              <w:top w:val="single" w:sz="4" w:space="0" w:color="000000"/>
              <w:left w:val="single" w:sz="4" w:space="0" w:color="000000"/>
              <w:right w:val="single" w:sz="4" w:space="0" w:color="000000"/>
            </w:tcBorders>
            <w:shd w:val="clear" w:color="auto" w:fill="auto"/>
          </w:tcPr>
          <w:p w14:paraId="0C64311E" w14:textId="3C29AF7B" w:rsidR="005D57A3" w:rsidRPr="00D63B99" w:rsidRDefault="005D57A3" w:rsidP="002E5FBA">
            <w:pPr>
              <w:snapToGrid w:val="0"/>
              <w:ind w:right="284"/>
              <w:jc w:val="center"/>
              <w:rPr>
                <w:rFonts w:eastAsia="SimSun"/>
                <w:b/>
                <w:lang w:eastAsia="ar-SA"/>
              </w:rPr>
            </w:pPr>
          </w:p>
          <w:p w14:paraId="7ABD025E" w14:textId="77777777" w:rsidR="005D57A3" w:rsidRPr="00D63B99" w:rsidRDefault="005D57A3" w:rsidP="002E5FBA">
            <w:pPr>
              <w:ind w:right="284"/>
              <w:jc w:val="center"/>
              <w:rPr>
                <w:rFonts w:eastAsia="SimSun"/>
                <w:b/>
                <w:lang w:eastAsia="ar-SA"/>
              </w:rPr>
            </w:pPr>
          </w:p>
        </w:tc>
        <w:tc>
          <w:tcPr>
            <w:tcW w:w="1858" w:type="dxa"/>
            <w:gridSpan w:val="2"/>
            <w:tcBorders>
              <w:top w:val="single" w:sz="4" w:space="0" w:color="000000"/>
              <w:left w:val="single" w:sz="4" w:space="0" w:color="000000"/>
              <w:right w:val="single" w:sz="4" w:space="0" w:color="000000"/>
            </w:tcBorders>
            <w:shd w:val="clear" w:color="auto" w:fill="auto"/>
          </w:tcPr>
          <w:p w14:paraId="4010D260" w14:textId="77777777" w:rsidR="005D57A3" w:rsidRPr="00D63B99" w:rsidRDefault="005D57A3" w:rsidP="002E5FBA">
            <w:pPr>
              <w:snapToGrid w:val="0"/>
              <w:ind w:right="284"/>
              <w:jc w:val="center"/>
              <w:rPr>
                <w:rFonts w:eastAsia="SimSun"/>
                <w:b/>
                <w:lang w:eastAsia="ar-SA"/>
              </w:rPr>
            </w:pPr>
          </w:p>
        </w:tc>
      </w:tr>
      <w:tr w:rsidR="00C551B8" w:rsidRPr="00D63B99" w14:paraId="48B303F0" w14:textId="77777777" w:rsidTr="00C551B8">
        <w:trPr>
          <w:tblHeader/>
        </w:trPr>
        <w:tc>
          <w:tcPr>
            <w:tcW w:w="561" w:type="dxa"/>
            <w:vMerge/>
            <w:tcBorders>
              <w:top w:val="single" w:sz="4" w:space="0" w:color="000000"/>
              <w:left w:val="single" w:sz="4" w:space="0" w:color="000000"/>
              <w:bottom w:val="single" w:sz="4" w:space="0" w:color="000000"/>
            </w:tcBorders>
            <w:shd w:val="clear" w:color="auto" w:fill="D9D9D9"/>
          </w:tcPr>
          <w:p w14:paraId="63738053" w14:textId="77777777" w:rsidR="00C551B8" w:rsidRPr="00D63B99" w:rsidRDefault="00C551B8" w:rsidP="005E4BBC">
            <w:pPr>
              <w:ind w:left="-45" w:right="28" w:firstLine="34"/>
              <w:jc w:val="center"/>
              <w:rPr>
                <w:rFonts w:eastAsia="SimSun"/>
                <w:b/>
                <w:lang w:eastAsia="ar-SA"/>
              </w:rPr>
            </w:pPr>
          </w:p>
        </w:tc>
        <w:tc>
          <w:tcPr>
            <w:tcW w:w="2294" w:type="dxa"/>
            <w:vMerge/>
            <w:tcBorders>
              <w:top w:val="single" w:sz="4" w:space="0" w:color="000000"/>
              <w:left w:val="single" w:sz="4" w:space="0" w:color="000000"/>
              <w:bottom w:val="single" w:sz="4" w:space="0" w:color="000000"/>
            </w:tcBorders>
            <w:shd w:val="clear" w:color="auto" w:fill="D9D9D9"/>
          </w:tcPr>
          <w:p w14:paraId="610EE69D" w14:textId="77777777" w:rsidR="00C551B8" w:rsidRPr="00D63B99" w:rsidRDefault="00C551B8" w:rsidP="002E5FBA">
            <w:pPr>
              <w:ind w:right="284"/>
              <w:jc w:val="center"/>
              <w:rPr>
                <w:rFonts w:eastAsia="SimSun"/>
                <w:b/>
                <w:lang w:eastAsia="ar-SA"/>
              </w:rPr>
            </w:pPr>
          </w:p>
        </w:tc>
        <w:tc>
          <w:tcPr>
            <w:tcW w:w="824" w:type="dxa"/>
            <w:vMerge/>
            <w:tcBorders>
              <w:top w:val="single" w:sz="4" w:space="0" w:color="000000"/>
              <w:left w:val="single" w:sz="4" w:space="0" w:color="000000"/>
              <w:bottom w:val="single" w:sz="4" w:space="0" w:color="000000"/>
            </w:tcBorders>
            <w:shd w:val="clear" w:color="auto" w:fill="auto"/>
          </w:tcPr>
          <w:p w14:paraId="13B1F58C" w14:textId="77777777" w:rsidR="00C551B8" w:rsidRPr="00D63B99" w:rsidRDefault="00C551B8" w:rsidP="002E5FBA">
            <w:pPr>
              <w:ind w:right="284"/>
              <w:jc w:val="center"/>
              <w:rPr>
                <w:rFonts w:eastAsia="SimSun"/>
                <w:b/>
                <w:lang w:eastAsia="ar-SA"/>
              </w:rPr>
            </w:pPr>
          </w:p>
        </w:tc>
        <w:tc>
          <w:tcPr>
            <w:tcW w:w="992" w:type="dxa"/>
            <w:tcBorders>
              <w:top w:val="single" w:sz="4" w:space="0" w:color="000000"/>
              <w:left w:val="single" w:sz="4" w:space="0" w:color="000000"/>
              <w:bottom w:val="single" w:sz="4" w:space="0" w:color="000000"/>
            </w:tcBorders>
            <w:shd w:val="clear" w:color="auto" w:fill="auto"/>
          </w:tcPr>
          <w:p w14:paraId="2D25AD8A" w14:textId="77777777" w:rsidR="00C551B8" w:rsidRPr="00D63B99" w:rsidRDefault="00C551B8" w:rsidP="00C551B8">
            <w:pPr>
              <w:snapToGrid w:val="0"/>
              <w:jc w:val="center"/>
              <w:rPr>
                <w:rFonts w:eastAsia="SimSun"/>
                <w:b/>
                <w:lang w:eastAsia="ar-SA"/>
              </w:rPr>
            </w:pPr>
            <w:r w:rsidRPr="00D63B99">
              <w:rPr>
                <w:rFonts w:eastAsia="SimSun"/>
                <w:b/>
                <w:lang w:eastAsia="ar-SA"/>
              </w:rPr>
              <w:t>Общая</w:t>
            </w:r>
          </w:p>
        </w:tc>
        <w:tc>
          <w:tcPr>
            <w:tcW w:w="994" w:type="dxa"/>
            <w:tcBorders>
              <w:top w:val="single" w:sz="4" w:space="0" w:color="000000"/>
              <w:left w:val="single" w:sz="4" w:space="0" w:color="000000"/>
              <w:bottom w:val="single" w:sz="4" w:space="0" w:color="000000"/>
            </w:tcBorders>
            <w:shd w:val="clear" w:color="auto" w:fill="auto"/>
          </w:tcPr>
          <w:p w14:paraId="197F4B05" w14:textId="77777777" w:rsidR="00C551B8" w:rsidRPr="00D63B99" w:rsidRDefault="00C551B8" w:rsidP="00C551B8">
            <w:pPr>
              <w:snapToGrid w:val="0"/>
              <w:jc w:val="center"/>
              <w:rPr>
                <w:rFonts w:eastAsia="SimSun"/>
                <w:b/>
                <w:lang w:eastAsia="ar-SA"/>
              </w:rPr>
            </w:pPr>
            <w:r w:rsidRPr="00D63B99">
              <w:rPr>
                <w:rFonts w:eastAsia="SimSun"/>
                <w:b/>
                <w:lang w:eastAsia="ar-SA"/>
              </w:rPr>
              <w:t>Лекции</w:t>
            </w:r>
          </w:p>
        </w:tc>
        <w:tc>
          <w:tcPr>
            <w:tcW w:w="1534" w:type="dxa"/>
            <w:tcBorders>
              <w:top w:val="single" w:sz="4" w:space="0" w:color="000000"/>
              <w:left w:val="single" w:sz="4" w:space="0" w:color="000000"/>
              <w:bottom w:val="single" w:sz="4" w:space="0" w:color="000000"/>
            </w:tcBorders>
            <w:shd w:val="clear" w:color="auto" w:fill="auto"/>
          </w:tcPr>
          <w:p w14:paraId="659F5369" w14:textId="6FB3EAB2" w:rsidR="00C551B8" w:rsidRPr="00D63B99" w:rsidRDefault="00C551B8" w:rsidP="00C551B8">
            <w:pPr>
              <w:ind w:right="8"/>
              <w:jc w:val="center"/>
              <w:rPr>
                <w:rFonts w:eastAsia="SimSun"/>
                <w:b/>
                <w:lang w:eastAsia="ar-SA"/>
              </w:rPr>
            </w:pPr>
            <w:r w:rsidRPr="00D63B99">
              <w:rPr>
                <w:rFonts w:eastAsia="SimSun"/>
                <w:b/>
                <w:lang w:eastAsia="ar-SA"/>
              </w:rPr>
              <w:t xml:space="preserve">Семинары, </w:t>
            </w:r>
            <w:r w:rsidRPr="00D63B99">
              <w:rPr>
                <w:b/>
              </w:rPr>
              <w:t>практические   занятия</w:t>
            </w:r>
            <w:r w:rsidRPr="00D63B99">
              <w:rPr>
                <w:rFonts w:eastAsia="SimSun"/>
                <w:b/>
                <w:lang w:eastAsia="ar-SA"/>
              </w:rPr>
              <w:t xml:space="preserve">  </w:t>
            </w:r>
          </w:p>
        </w:tc>
        <w:tc>
          <w:tcPr>
            <w:tcW w:w="1301" w:type="dxa"/>
            <w:gridSpan w:val="2"/>
            <w:tcBorders>
              <w:left w:val="single" w:sz="4" w:space="0" w:color="000000"/>
              <w:bottom w:val="single" w:sz="4" w:space="0" w:color="000000"/>
              <w:right w:val="single" w:sz="4" w:space="0" w:color="000000"/>
            </w:tcBorders>
            <w:shd w:val="clear" w:color="auto" w:fill="auto"/>
          </w:tcPr>
          <w:p w14:paraId="2C4FDD0E" w14:textId="49A500E1" w:rsidR="00C551B8" w:rsidRPr="00D63B99" w:rsidRDefault="00C551B8" w:rsidP="00C551B8">
            <w:pPr>
              <w:ind w:right="29"/>
              <w:jc w:val="center"/>
              <w:rPr>
                <w:rFonts w:eastAsia="SimSun"/>
                <w:b/>
                <w:lang w:eastAsia="ar-SA"/>
              </w:rPr>
            </w:pPr>
            <w:proofErr w:type="spellStart"/>
            <w:r>
              <w:rPr>
                <w:rFonts w:eastAsia="SimSun"/>
                <w:b/>
                <w:lang w:eastAsia="ar-SA"/>
              </w:rPr>
              <w:t>Самостоя</w:t>
            </w:r>
            <w:proofErr w:type="spellEnd"/>
            <w:r>
              <w:rPr>
                <w:rFonts w:eastAsia="SimSun"/>
                <w:b/>
                <w:lang w:eastAsia="ar-SA"/>
              </w:rPr>
              <w:t>-тельная работа</w:t>
            </w:r>
          </w:p>
        </w:tc>
        <w:tc>
          <w:tcPr>
            <w:tcW w:w="1866" w:type="dxa"/>
            <w:gridSpan w:val="3"/>
            <w:tcBorders>
              <w:left w:val="single" w:sz="4" w:space="0" w:color="000000"/>
              <w:bottom w:val="single" w:sz="4" w:space="0" w:color="000000"/>
              <w:right w:val="single" w:sz="4" w:space="0" w:color="000000"/>
            </w:tcBorders>
            <w:shd w:val="clear" w:color="auto" w:fill="auto"/>
          </w:tcPr>
          <w:p w14:paraId="0EE029DF" w14:textId="77777777" w:rsidR="00C551B8" w:rsidRPr="00D63B99" w:rsidRDefault="00C551B8" w:rsidP="00C551B8">
            <w:pPr>
              <w:ind w:right="7"/>
              <w:jc w:val="center"/>
              <w:rPr>
                <w:rFonts w:eastAsia="SimSun"/>
                <w:b/>
                <w:lang w:eastAsia="ar-SA"/>
              </w:rPr>
            </w:pPr>
            <w:r w:rsidRPr="00D63B99">
              <w:rPr>
                <w:rFonts w:eastAsia="SimSun"/>
                <w:b/>
                <w:lang w:eastAsia="ar-SA"/>
              </w:rPr>
              <w:t>Формы текущего контроля успеваемости</w:t>
            </w:r>
          </w:p>
        </w:tc>
      </w:tr>
      <w:tr w:rsidR="00C551B8" w:rsidRPr="00D63B99" w14:paraId="3B31D00E" w14:textId="77777777" w:rsidTr="00C551B8">
        <w:trPr>
          <w:trHeight w:val="1097"/>
        </w:trPr>
        <w:tc>
          <w:tcPr>
            <w:tcW w:w="561" w:type="dxa"/>
            <w:tcBorders>
              <w:top w:val="single" w:sz="4" w:space="0" w:color="000000"/>
              <w:left w:val="single" w:sz="4" w:space="0" w:color="000000"/>
              <w:bottom w:val="single" w:sz="4" w:space="0" w:color="000000"/>
            </w:tcBorders>
            <w:vAlign w:val="center"/>
          </w:tcPr>
          <w:p w14:paraId="16AAE34F" w14:textId="77777777" w:rsidR="00C551B8" w:rsidRPr="00D63B99" w:rsidRDefault="00C551B8" w:rsidP="005E4BBC">
            <w:pPr>
              <w:snapToGrid w:val="0"/>
              <w:ind w:left="-45" w:right="28" w:firstLine="34"/>
              <w:jc w:val="center"/>
              <w:rPr>
                <w:rFonts w:eastAsia="SimSun"/>
                <w:sz w:val="24"/>
                <w:szCs w:val="28"/>
                <w:lang w:eastAsia="ar-SA"/>
              </w:rPr>
            </w:pPr>
            <w:r w:rsidRPr="00D63B99">
              <w:rPr>
                <w:rFonts w:eastAsia="SimSun"/>
                <w:sz w:val="24"/>
                <w:szCs w:val="28"/>
                <w:lang w:eastAsia="ar-SA"/>
              </w:rPr>
              <w:t>1.</w:t>
            </w:r>
          </w:p>
        </w:tc>
        <w:tc>
          <w:tcPr>
            <w:tcW w:w="2294" w:type="dxa"/>
            <w:tcBorders>
              <w:top w:val="single" w:sz="4" w:space="0" w:color="000000"/>
              <w:left w:val="single" w:sz="4" w:space="0" w:color="000000"/>
              <w:bottom w:val="single" w:sz="4" w:space="0" w:color="000000"/>
            </w:tcBorders>
            <w:vAlign w:val="center"/>
          </w:tcPr>
          <w:p w14:paraId="34DF0E5D" w14:textId="77777777" w:rsidR="00C551B8" w:rsidRPr="009D6631" w:rsidRDefault="00C551B8" w:rsidP="002E5FBA">
            <w:pPr>
              <w:ind w:right="284"/>
              <w:jc w:val="both"/>
              <w:rPr>
                <w:sz w:val="24"/>
                <w:szCs w:val="24"/>
              </w:rPr>
            </w:pPr>
            <w:r w:rsidRPr="009D6631">
              <w:rPr>
                <w:sz w:val="24"/>
                <w:szCs w:val="24"/>
              </w:rPr>
              <w:t xml:space="preserve">Тема 1. </w:t>
            </w:r>
            <w:r w:rsidRPr="009D6631">
              <w:rPr>
                <w:bCs/>
                <w:sz w:val="24"/>
                <w:szCs w:val="24"/>
              </w:rPr>
              <w:t xml:space="preserve">Дискретные ансамбли и источники </w:t>
            </w:r>
          </w:p>
        </w:tc>
        <w:tc>
          <w:tcPr>
            <w:tcW w:w="824" w:type="dxa"/>
            <w:tcBorders>
              <w:top w:val="single" w:sz="4" w:space="0" w:color="000000"/>
              <w:left w:val="single" w:sz="4" w:space="0" w:color="000000"/>
              <w:bottom w:val="single" w:sz="4" w:space="0" w:color="000000"/>
            </w:tcBorders>
            <w:vAlign w:val="center"/>
          </w:tcPr>
          <w:p w14:paraId="6C36D641" w14:textId="77777777" w:rsidR="00C551B8" w:rsidRPr="00D63B99" w:rsidRDefault="00C551B8" w:rsidP="005E4BBC">
            <w:pPr>
              <w:snapToGrid w:val="0"/>
              <w:ind w:hanging="33"/>
              <w:jc w:val="center"/>
              <w:rPr>
                <w:rFonts w:eastAsia="SimSun"/>
                <w:sz w:val="24"/>
                <w:szCs w:val="24"/>
                <w:lang w:eastAsia="ar-SA"/>
              </w:rPr>
            </w:pPr>
            <w:r>
              <w:rPr>
                <w:rFonts w:eastAsia="SimSun"/>
                <w:sz w:val="24"/>
                <w:szCs w:val="24"/>
                <w:lang w:eastAsia="ar-SA"/>
              </w:rPr>
              <w:t>10</w:t>
            </w:r>
          </w:p>
        </w:tc>
        <w:tc>
          <w:tcPr>
            <w:tcW w:w="992" w:type="dxa"/>
            <w:tcBorders>
              <w:top w:val="single" w:sz="4" w:space="0" w:color="000000"/>
              <w:left w:val="single" w:sz="4" w:space="0" w:color="000000"/>
              <w:bottom w:val="single" w:sz="4" w:space="0" w:color="000000"/>
            </w:tcBorders>
            <w:vAlign w:val="center"/>
          </w:tcPr>
          <w:p w14:paraId="0EC67EF7" w14:textId="77777777" w:rsidR="00C551B8" w:rsidRPr="00D63B99" w:rsidRDefault="00C551B8" w:rsidP="005E4BBC">
            <w:pPr>
              <w:snapToGrid w:val="0"/>
              <w:ind w:hanging="33"/>
              <w:jc w:val="center"/>
              <w:rPr>
                <w:rFonts w:eastAsia="SimSun"/>
                <w:sz w:val="24"/>
                <w:szCs w:val="24"/>
                <w:lang w:eastAsia="ar-SA"/>
              </w:rPr>
            </w:pPr>
            <w:r>
              <w:rPr>
                <w:rFonts w:eastAsia="SimSun"/>
                <w:sz w:val="24"/>
                <w:szCs w:val="24"/>
                <w:lang w:eastAsia="ar-SA"/>
              </w:rPr>
              <w:t>6</w:t>
            </w:r>
          </w:p>
        </w:tc>
        <w:tc>
          <w:tcPr>
            <w:tcW w:w="994" w:type="dxa"/>
            <w:tcBorders>
              <w:top w:val="single" w:sz="4" w:space="0" w:color="000000"/>
              <w:left w:val="single" w:sz="4" w:space="0" w:color="000000"/>
              <w:bottom w:val="single" w:sz="4" w:space="0" w:color="000000"/>
            </w:tcBorders>
            <w:vAlign w:val="center"/>
          </w:tcPr>
          <w:p w14:paraId="70018D3D" w14:textId="77777777" w:rsidR="00C551B8" w:rsidRPr="00D63B99" w:rsidRDefault="00C551B8" w:rsidP="005E4BBC">
            <w:pPr>
              <w:snapToGrid w:val="0"/>
              <w:ind w:hanging="33"/>
              <w:jc w:val="center"/>
              <w:rPr>
                <w:rFonts w:eastAsia="SimSun"/>
                <w:sz w:val="24"/>
                <w:szCs w:val="24"/>
                <w:lang w:eastAsia="ar-SA"/>
              </w:rPr>
            </w:pPr>
            <w:r w:rsidRPr="00D63B99">
              <w:rPr>
                <w:rFonts w:eastAsia="SimSun"/>
                <w:sz w:val="24"/>
                <w:szCs w:val="24"/>
                <w:lang w:eastAsia="ar-SA"/>
              </w:rPr>
              <w:t>2</w:t>
            </w:r>
          </w:p>
        </w:tc>
        <w:tc>
          <w:tcPr>
            <w:tcW w:w="1534" w:type="dxa"/>
            <w:tcBorders>
              <w:top w:val="single" w:sz="4" w:space="0" w:color="000000"/>
              <w:left w:val="single" w:sz="4" w:space="0" w:color="000000"/>
              <w:bottom w:val="single" w:sz="4" w:space="0" w:color="000000"/>
            </w:tcBorders>
            <w:vAlign w:val="center"/>
          </w:tcPr>
          <w:p w14:paraId="02D78118" w14:textId="640A819A" w:rsidR="00C551B8" w:rsidRPr="004D0784" w:rsidRDefault="00C551B8" w:rsidP="005E4BBC">
            <w:pPr>
              <w:snapToGrid w:val="0"/>
              <w:ind w:hanging="33"/>
              <w:jc w:val="center"/>
              <w:rPr>
                <w:rFonts w:eastAsia="SimSun"/>
                <w:sz w:val="24"/>
                <w:szCs w:val="24"/>
                <w:lang w:val="en-US" w:eastAsia="ar-SA"/>
              </w:rPr>
            </w:pPr>
            <w:r>
              <w:rPr>
                <w:rFonts w:eastAsia="SimSun"/>
                <w:sz w:val="24"/>
                <w:szCs w:val="24"/>
                <w:lang w:eastAsia="ar-SA"/>
              </w:rPr>
              <w:t>4</w:t>
            </w:r>
          </w:p>
        </w:tc>
        <w:tc>
          <w:tcPr>
            <w:tcW w:w="1301" w:type="dxa"/>
            <w:gridSpan w:val="2"/>
            <w:tcBorders>
              <w:top w:val="single" w:sz="4" w:space="0" w:color="000000"/>
              <w:left w:val="single" w:sz="4" w:space="0" w:color="000000"/>
              <w:bottom w:val="single" w:sz="4" w:space="0" w:color="000000"/>
              <w:right w:val="single" w:sz="4" w:space="0" w:color="000000"/>
            </w:tcBorders>
            <w:vAlign w:val="center"/>
          </w:tcPr>
          <w:p w14:paraId="20802108" w14:textId="77777777" w:rsidR="00C551B8" w:rsidRPr="00D63B99" w:rsidRDefault="00C551B8" w:rsidP="005E4BBC">
            <w:pPr>
              <w:snapToGrid w:val="0"/>
              <w:ind w:hanging="33"/>
              <w:jc w:val="center"/>
              <w:rPr>
                <w:rFonts w:eastAsia="SimSun"/>
                <w:sz w:val="24"/>
                <w:szCs w:val="24"/>
                <w:lang w:eastAsia="ar-SA"/>
              </w:rPr>
            </w:pPr>
            <w:r>
              <w:rPr>
                <w:rFonts w:eastAsia="SimSun"/>
                <w:sz w:val="24"/>
                <w:szCs w:val="24"/>
                <w:lang w:eastAsia="ar-SA"/>
              </w:rPr>
              <w:t>4</w:t>
            </w:r>
          </w:p>
        </w:tc>
        <w:tc>
          <w:tcPr>
            <w:tcW w:w="1866" w:type="dxa"/>
            <w:gridSpan w:val="3"/>
            <w:tcBorders>
              <w:top w:val="single" w:sz="4" w:space="0" w:color="000000"/>
              <w:left w:val="single" w:sz="4" w:space="0" w:color="000000"/>
              <w:bottom w:val="single" w:sz="4" w:space="0" w:color="000000"/>
              <w:right w:val="single" w:sz="4" w:space="0" w:color="000000"/>
            </w:tcBorders>
          </w:tcPr>
          <w:p w14:paraId="6E7FE2EF" w14:textId="77777777" w:rsidR="00C551B8" w:rsidRPr="00074446" w:rsidRDefault="00C551B8" w:rsidP="002E5FBA">
            <w:pPr>
              <w:snapToGrid w:val="0"/>
              <w:ind w:right="284"/>
              <w:rPr>
                <w:rFonts w:eastAsia="SimSun"/>
                <w:sz w:val="24"/>
                <w:szCs w:val="24"/>
                <w:lang w:eastAsia="ar-SA"/>
              </w:rPr>
            </w:pPr>
            <w:r>
              <w:rPr>
                <w:rFonts w:eastAsia="SimSun"/>
                <w:sz w:val="24"/>
                <w:szCs w:val="24"/>
                <w:lang w:eastAsia="ar-SA"/>
              </w:rPr>
              <w:t>Решение задач</w:t>
            </w:r>
          </w:p>
        </w:tc>
      </w:tr>
      <w:tr w:rsidR="00C551B8" w:rsidRPr="00D63B99" w14:paraId="6C4BAEC5" w14:textId="77777777" w:rsidTr="00C551B8">
        <w:trPr>
          <w:trHeight w:val="561"/>
        </w:trPr>
        <w:tc>
          <w:tcPr>
            <w:tcW w:w="561" w:type="dxa"/>
            <w:tcBorders>
              <w:top w:val="single" w:sz="4" w:space="0" w:color="000000"/>
              <w:left w:val="single" w:sz="4" w:space="0" w:color="000000"/>
              <w:bottom w:val="single" w:sz="4" w:space="0" w:color="000000"/>
            </w:tcBorders>
            <w:vAlign w:val="center"/>
          </w:tcPr>
          <w:p w14:paraId="01076BDA" w14:textId="77777777" w:rsidR="00C551B8" w:rsidRPr="00D63B99" w:rsidRDefault="00C551B8" w:rsidP="005E4BBC">
            <w:pPr>
              <w:snapToGrid w:val="0"/>
              <w:ind w:left="-45" w:right="28" w:firstLine="34"/>
              <w:jc w:val="center"/>
              <w:rPr>
                <w:rFonts w:eastAsia="SimSun"/>
                <w:sz w:val="24"/>
                <w:szCs w:val="28"/>
                <w:lang w:eastAsia="ar-SA"/>
              </w:rPr>
            </w:pPr>
            <w:r w:rsidRPr="00D63B99">
              <w:rPr>
                <w:rFonts w:eastAsia="SimSun"/>
                <w:sz w:val="24"/>
                <w:szCs w:val="28"/>
                <w:lang w:eastAsia="ar-SA"/>
              </w:rPr>
              <w:t>2.</w:t>
            </w:r>
          </w:p>
        </w:tc>
        <w:tc>
          <w:tcPr>
            <w:tcW w:w="2294" w:type="dxa"/>
            <w:tcBorders>
              <w:top w:val="single" w:sz="4" w:space="0" w:color="000000"/>
              <w:left w:val="single" w:sz="4" w:space="0" w:color="000000"/>
              <w:bottom w:val="single" w:sz="4" w:space="0" w:color="000000"/>
            </w:tcBorders>
            <w:vAlign w:val="center"/>
          </w:tcPr>
          <w:p w14:paraId="537EEBA2" w14:textId="601AC6D9" w:rsidR="00C551B8" w:rsidRPr="009D6631" w:rsidRDefault="00C551B8" w:rsidP="00835C81">
            <w:pPr>
              <w:ind w:right="284"/>
              <w:rPr>
                <w:spacing w:val="-2"/>
                <w:sz w:val="24"/>
                <w:szCs w:val="24"/>
              </w:rPr>
            </w:pPr>
            <w:r w:rsidRPr="009D6631">
              <w:rPr>
                <w:sz w:val="24"/>
                <w:szCs w:val="24"/>
              </w:rPr>
              <w:t xml:space="preserve">Тема 2. Математические модели </w:t>
            </w:r>
            <w:r w:rsidRPr="009D6631">
              <w:rPr>
                <w:sz w:val="24"/>
                <w:szCs w:val="24"/>
              </w:rPr>
              <w:lastRenderedPageBreak/>
              <w:t>дискретных источников сообщений</w:t>
            </w:r>
          </w:p>
        </w:tc>
        <w:tc>
          <w:tcPr>
            <w:tcW w:w="824" w:type="dxa"/>
            <w:tcBorders>
              <w:top w:val="single" w:sz="4" w:space="0" w:color="000000"/>
              <w:left w:val="single" w:sz="4" w:space="0" w:color="000000"/>
              <w:bottom w:val="single" w:sz="4" w:space="0" w:color="000000"/>
            </w:tcBorders>
            <w:vAlign w:val="center"/>
          </w:tcPr>
          <w:p w14:paraId="47227F47" w14:textId="77777777" w:rsidR="00C551B8" w:rsidRPr="00E11335" w:rsidRDefault="00C551B8" w:rsidP="005E4BBC">
            <w:pPr>
              <w:snapToGrid w:val="0"/>
              <w:ind w:hanging="33"/>
              <w:jc w:val="center"/>
              <w:rPr>
                <w:rFonts w:eastAsia="SimSun"/>
                <w:sz w:val="24"/>
                <w:szCs w:val="24"/>
                <w:lang w:eastAsia="ar-SA"/>
              </w:rPr>
            </w:pPr>
            <w:r>
              <w:rPr>
                <w:rFonts w:eastAsia="SimSun"/>
                <w:sz w:val="24"/>
                <w:szCs w:val="24"/>
                <w:lang w:eastAsia="ar-SA"/>
              </w:rPr>
              <w:lastRenderedPageBreak/>
              <w:t>10</w:t>
            </w:r>
          </w:p>
        </w:tc>
        <w:tc>
          <w:tcPr>
            <w:tcW w:w="992" w:type="dxa"/>
            <w:tcBorders>
              <w:top w:val="single" w:sz="4" w:space="0" w:color="000000"/>
              <w:left w:val="single" w:sz="4" w:space="0" w:color="000000"/>
              <w:bottom w:val="single" w:sz="4" w:space="0" w:color="000000"/>
            </w:tcBorders>
            <w:vAlign w:val="center"/>
          </w:tcPr>
          <w:p w14:paraId="1179ABA6" w14:textId="77777777" w:rsidR="00C551B8" w:rsidRPr="00E11335" w:rsidRDefault="00C551B8" w:rsidP="005E4BBC">
            <w:pPr>
              <w:snapToGrid w:val="0"/>
              <w:ind w:hanging="33"/>
              <w:jc w:val="center"/>
              <w:rPr>
                <w:rFonts w:eastAsia="SimSun"/>
                <w:sz w:val="24"/>
                <w:szCs w:val="24"/>
                <w:lang w:eastAsia="ar-SA"/>
              </w:rPr>
            </w:pPr>
            <w:r>
              <w:rPr>
                <w:rFonts w:eastAsia="SimSun"/>
                <w:sz w:val="24"/>
                <w:szCs w:val="24"/>
                <w:lang w:eastAsia="ar-SA"/>
              </w:rPr>
              <w:t>6</w:t>
            </w:r>
          </w:p>
        </w:tc>
        <w:tc>
          <w:tcPr>
            <w:tcW w:w="994" w:type="dxa"/>
            <w:tcBorders>
              <w:top w:val="single" w:sz="4" w:space="0" w:color="000000"/>
              <w:left w:val="single" w:sz="4" w:space="0" w:color="000000"/>
              <w:bottom w:val="single" w:sz="4" w:space="0" w:color="000000"/>
            </w:tcBorders>
            <w:vAlign w:val="center"/>
          </w:tcPr>
          <w:p w14:paraId="03BAC584" w14:textId="77777777" w:rsidR="00C551B8" w:rsidRPr="00D63B99" w:rsidRDefault="00C551B8" w:rsidP="005E4BBC">
            <w:pPr>
              <w:snapToGrid w:val="0"/>
              <w:ind w:hanging="33"/>
              <w:jc w:val="center"/>
              <w:rPr>
                <w:rFonts w:eastAsia="SimSun"/>
                <w:sz w:val="24"/>
                <w:szCs w:val="24"/>
                <w:lang w:eastAsia="ar-SA"/>
              </w:rPr>
            </w:pPr>
            <w:r w:rsidRPr="00D63B99">
              <w:rPr>
                <w:rFonts w:eastAsia="SimSun"/>
                <w:sz w:val="24"/>
                <w:szCs w:val="24"/>
                <w:lang w:eastAsia="ar-SA"/>
              </w:rPr>
              <w:t>2</w:t>
            </w:r>
          </w:p>
        </w:tc>
        <w:tc>
          <w:tcPr>
            <w:tcW w:w="1534" w:type="dxa"/>
            <w:tcBorders>
              <w:top w:val="single" w:sz="4" w:space="0" w:color="000000"/>
              <w:left w:val="single" w:sz="4" w:space="0" w:color="000000"/>
              <w:bottom w:val="single" w:sz="4" w:space="0" w:color="000000"/>
            </w:tcBorders>
            <w:vAlign w:val="center"/>
          </w:tcPr>
          <w:p w14:paraId="1563FC93" w14:textId="5118136F" w:rsidR="00C551B8" w:rsidRPr="00D63B99" w:rsidRDefault="00C551B8" w:rsidP="005E4BBC">
            <w:pPr>
              <w:snapToGrid w:val="0"/>
              <w:ind w:hanging="33"/>
              <w:jc w:val="center"/>
              <w:rPr>
                <w:rFonts w:eastAsia="SimSun"/>
                <w:sz w:val="24"/>
                <w:szCs w:val="24"/>
                <w:lang w:eastAsia="ar-SA"/>
              </w:rPr>
            </w:pPr>
            <w:r>
              <w:rPr>
                <w:rFonts w:eastAsia="SimSun"/>
                <w:sz w:val="24"/>
                <w:szCs w:val="24"/>
                <w:lang w:eastAsia="ar-SA"/>
              </w:rPr>
              <w:t>4</w:t>
            </w:r>
          </w:p>
        </w:tc>
        <w:tc>
          <w:tcPr>
            <w:tcW w:w="1301" w:type="dxa"/>
            <w:gridSpan w:val="2"/>
            <w:tcBorders>
              <w:top w:val="single" w:sz="4" w:space="0" w:color="000000"/>
              <w:left w:val="single" w:sz="4" w:space="0" w:color="000000"/>
              <w:bottom w:val="single" w:sz="4" w:space="0" w:color="000000"/>
              <w:right w:val="single" w:sz="4" w:space="0" w:color="000000"/>
            </w:tcBorders>
            <w:vAlign w:val="center"/>
          </w:tcPr>
          <w:p w14:paraId="37DD4C33" w14:textId="77777777" w:rsidR="00C551B8" w:rsidRPr="004D0784" w:rsidRDefault="00C551B8" w:rsidP="005E4BBC">
            <w:pPr>
              <w:snapToGrid w:val="0"/>
              <w:ind w:hanging="33"/>
              <w:jc w:val="center"/>
              <w:rPr>
                <w:rFonts w:eastAsia="SimSun"/>
                <w:sz w:val="24"/>
                <w:szCs w:val="24"/>
                <w:lang w:eastAsia="ar-SA"/>
              </w:rPr>
            </w:pPr>
            <w:r>
              <w:rPr>
                <w:rFonts w:eastAsia="SimSun"/>
                <w:sz w:val="24"/>
                <w:szCs w:val="24"/>
                <w:lang w:eastAsia="ar-SA"/>
              </w:rPr>
              <w:t>4</w:t>
            </w:r>
          </w:p>
        </w:tc>
        <w:tc>
          <w:tcPr>
            <w:tcW w:w="1866" w:type="dxa"/>
            <w:gridSpan w:val="3"/>
            <w:tcBorders>
              <w:top w:val="single" w:sz="4" w:space="0" w:color="000000"/>
              <w:left w:val="single" w:sz="4" w:space="0" w:color="000000"/>
              <w:bottom w:val="single" w:sz="4" w:space="0" w:color="000000"/>
              <w:right w:val="single" w:sz="4" w:space="0" w:color="000000"/>
            </w:tcBorders>
          </w:tcPr>
          <w:p w14:paraId="3FC10E3A" w14:textId="77777777" w:rsidR="00C551B8" w:rsidRPr="00074446" w:rsidRDefault="00C551B8" w:rsidP="002E5FBA">
            <w:pPr>
              <w:snapToGrid w:val="0"/>
              <w:ind w:right="284"/>
              <w:rPr>
                <w:rFonts w:eastAsia="SimSun"/>
                <w:sz w:val="24"/>
                <w:szCs w:val="24"/>
                <w:lang w:eastAsia="ar-SA"/>
              </w:rPr>
            </w:pPr>
            <w:r>
              <w:rPr>
                <w:rFonts w:eastAsia="SimSun"/>
                <w:sz w:val="24"/>
                <w:szCs w:val="24"/>
                <w:lang w:eastAsia="ar-SA"/>
              </w:rPr>
              <w:t>Решение задач</w:t>
            </w:r>
          </w:p>
        </w:tc>
      </w:tr>
      <w:tr w:rsidR="00C551B8" w:rsidRPr="00D63B99" w14:paraId="127BBA33" w14:textId="77777777" w:rsidTr="00C551B8">
        <w:trPr>
          <w:trHeight w:val="1404"/>
        </w:trPr>
        <w:tc>
          <w:tcPr>
            <w:tcW w:w="561" w:type="dxa"/>
            <w:tcBorders>
              <w:top w:val="single" w:sz="4" w:space="0" w:color="000000"/>
              <w:left w:val="single" w:sz="4" w:space="0" w:color="000000"/>
              <w:bottom w:val="single" w:sz="4" w:space="0" w:color="000000"/>
            </w:tcBorders>
            <w:vAlign w:val="center"/>
          </w:tcPr>
          <w:p w14:paraId="2E7CA464" w14:textId="77777777" w:rsidR="00C551B8" w:rsidRPr="00D63B99" w:rsidRDefault="00C551B8" w:rsidP="005E4BBC">
            <w:pPr>
              <w:snapToGrid w:val="0"/>
              <w:ind w:left="-45" w:right="28" w:firstLine="34"/>
              <w:jc w:val="center"/>
              <w:rPr>
                <w:rFonts w:eastAsia="SimSun"/>
                <w:sz w:val="24"/>
                <w:szCs w:val="28"/>
                <w:lang w:eastAsia="ar-SA"/>
              </w:rPr>
            </w:pPr>
            <w:r w:rsidRPr="00D63B99">
              <w:rPr>
                <w:rFonts w:eastAsia="SimSun"/>
                <w:sz w:val="24"/>
                <w:szCs w:val="28"/>
                <w:lang w:eastAsia="ar-SA"/>
              </w:rPr>
              <w:t>3.</w:t>
            </w:r>
          </w:p>
        </w:tc>
        <w:tc>
          <w:tcPr>
            <w:tcW w:w="2294" w:type="dxa"/>
            <w:tcBorders>
              <w:top w:val="single" w:sz="4" w:space="0" w:color="000000"/>
              <w:left w:val="single" w:sz="4" w:space="0" w:color="000000"/>
              <w:bottom w:val="single" w:sz="4" w:space="0" w:color="000000"/>
            </w:tcBorders>
            <w:vAlign w:val="center"/>
          </w:tcPr>
          <w:p w14:paraId="77913D88" w14:textId="501315F1" w:rsidR="00C551B8" w:rsidRPr="009D6631" w:rsidRDefault="00C551B8" w:rsidP="00835C81">
            <w:pPr>
              <w:ind w:right="284"/>
              <w:rPr>
                <w:bCs/>
                <w:sz w:val="24"/>
                <w:szCs w:val="24"/>
              </w:rPr>
            </w:pPr>
            <w:r w:rsidRPr="009D6631">
              <w:rPr>
                <w:sz w:val="24"/>
                <w:szCs w:val="24"/>
              </w:rPr>
              <w:t>Тема 3. Количество информации в дискретном сообщении. Энтропия ансамбля</w:t>
            </w:r>
          </w:p>
        </w:tc>
        <w:tc>
          <w:tcPr>
            <w:tcW w:w="824" w:type="dxa"/>
            <w:tcBorders>
              <w:top w:val="single" w:sz="4" w:space="0" w:color="000000"/>
              <w:left w:val="single" w:sz="4" w:space="0" w:color="000000"/>
              <w:bottom w:val="single" w:sz="4" w:space="0" w:color="000000"/>
            </w:tcBorders>
            <w:vAlign w:val="center"/>
          </w:tcPr>
          <w:p w14:paraId="19F2793A" w14:textId="77777777" w:rsidR="00C551B8" w:rsidRPr="00D63B99" w:rsidRDefault="00C551B8" w:rsidP="005E4BBC">
            <w:pPr>
              <w:snapToGrid w:val="0"/>
              <w:ind w:hanging="33"/>
              <w:jc w:val="center"/>
              <w:rPr>
                <w:rFonts w:eastAsia="SimSun"/>
                <w:sz w:val="24"/>
                <w:szCs w:val="24"/>
                <w:lang w:eastAsia="ar-SA"/>
              </w:rPr>
            </w:pPr>
            <w:r>
              <w:rPr>
                <w:rFonts w:eastAsia="SimSun"/>
                <w:sz w:val="24"/>
                <w:szCs w:val="24"/>
                <w:lang w:eastAsia="ar-SA"/>
              </w:rPr>
              <w:t>14</w:t>
            </w:r>
          </w:p>
        </w:tc>
        <w:tc>
          <w:tcPr>
            <w:tcW w:w="992" w:type="dxa"/>
            <w:tcBorders>
              <w:top w:val="single" w:sz="4" w:space="0" w:color="000000"/>
              <w:left w:val="single" w:sz="4" w:space="0" w:color="000000"/>
              <w:bottom w:val="single" w:sz="4" w:space="0" w:color="000000"/>
            </w:tcBorders>
            <w:vAlign w:val="center"/>
          </w:tcPr>
          <w:p w14:paraId="0621726D" w14:textId="77777777" w:rsidR="00C551B8" w:rsidRPr="00D63B99" w:rsidRDefault="00C551B8" w:rsidP="005E4BBC">
            <w:pPr>
              <w:snapToGrid w:val="0"/>
              <w:ind w:hanging="33"/>
              <w:jc w:val="center"/>
              <w:rPr>
                <w:rFonts w:eastAsia="SimSun"/>
                <w:sz w:val="24"/>
                <w:szCs w:val="24"/>
                <w:lang w:eastAsia="ar-SA"/>
              </w:rPr>
            </w:pPr>
            <w:r>
              <w:rPr>
                <w:rFonts w:eastAsia="SimSun"/>
                <w:sz w:val="24"/>
                <w:szCs w:val="24"/>
                <w:lang w:eastAsia="ar-SA"/>
              </w:rPr>
              <w:t>10</w:t>
            </w:r>
          </w:p>
        </w:tc>
        <w:tc>
          <w:tcPr>
            <w:tcW w:w="994" w:type="dxa"/>
            <w:tcBorders>
              <w:top w:val="single" w:sz="4" w:space="0" w:color="000000"/>
              <w:left w:val="single" w:sz="4" w:space="0" w:color="000000"/>
              <w:bottom w:val="single" w:sz="4" w:space="0" w:color="000000"/>
            </w:tcBorders>
            <w:vAlign w:val="center"/>
          </w:tcPr>
          <w:p w14:paraId="4C2F7698" w14:textId="77777777" w:rsidR="00C551B8" w:rsidRPr="00D63B99" w:rsidRDefault="00C551B8" w:rsidP="005E4BBC">
            <w:pPr>
              <w:snapToGrid w:val="0"/>
              <w:ind w:hanging="33"/>
              <w:jc w:val="center"/>
              <w:rPr>
                <w:rFonts w:eastAsia="SimSun"/>
                <w:sz w:val="24"/>
                <w:szCs w:val="24"/>
                <w:lang w:eastAsia="ar-SA"/>
              </w:rPr>
            </w:pPr>
            <w:r>
              <w:rPr>
                <w:rFonts w:eastAsia="SimSun"/>
                <w:sz w:val="24"/>
                <w:szCs w:val="24"/>
                <w:lang w:eastAsia="ar-SA"/>
              </w:rPr>
              <w:t>4</w:t>
            </w:r>
          </w:p>
        </w:tc>
        <w:tc>
          <w:tcPr>
            <w:tcW w:w="1534" w:type="dxa"/>
            <w:tcBorders>
              <w:top w:val="single" w:sz="4" w:space="0" w:color="000000"/>
              <w:left w:val="single" w:sz="4" w:space="0" w:color="000000"/>
              <w:bottom w:val="single" w:sz="4" w:space="0" w:color="000000"/>
            </w:tcBorders>
            <w:vAlign w:val="center"/>
          </w:tcPr>
          <w:p w14:paraId="28255EA8" w14:textId="08931B22" w:rsidR="00C551B8" w:rsidRPr="004D0784" w:rsidRDefault="00C551B8" w:rsidP="005E4BBC">
            <w:pPr>
              <w:snapToGrid w:val="0"/>
              <w:ind w:hanging="33"/>
              <w:jc w:val="center"/>
              <w:rPr>
                <w:rFonts w:eastAsia="SimSun"/>
                <w:sz w:val="24"/>
                <w:szCs w:val="24"/>
                <w:lang w:eastAsia="ar-SA"/>
              </w:rPr>
            </w:pPr>
            <w:r>
              <w:rPr>
                <w:rFonts w:eastAsia="SimSun"/>
                <w:sz w:val="24"/>
                <w:szCs w:val="24"/>
                <w:lang w:eastAsia="ar-SA"/>
              </w:rPr>
              <w:t>6</w:t>
            </w:r>
          </w:p>
        </w:tc>
        <w:tc>
          <w:tcPr>
            <w:tcW w:w="1301" w:type="dxa"/>
            <w:gridSpan w:val="2"/>
            <w:tcBorders>
              <w:top w:val="single" w:sz="4" w:space="0" w:color="000000"/>
              <w:left w:val="single" w:sz="4" w:space="0" w:color="000000"/>
              <w:bottom w:val="single" w:sz="4" w:space="0" w:color="000000"/>
              <w:right w:val="single" w:sz="4" w:space="0" w:color="000000"/>
            </w:tcBorders>
            <w:vAlign w:val="center"/>
          </w:tcPr>
          <w:p w14:paraId="3CAD0C80" w14:textId="77777777" w:rsidR="00C551B8" w:rsidRPr="00D63B99" w:rsidRDefault="00C551B8" w:rsidP="005E4BBC">
            <w:pPr>
              <w:snapToGrid w:val="0"/>
              <w:ind w:hanging="33"/>
              <w:jc w:val="center"/>
              <w:rPr>
                <w:rFonts w:eastAsia="SimSun"/>
                <w:sz w:val="24"/>
                <w:szCs w:val="24"/>
                <w:lang w:eastAsia="ar-SA"/>
              </w:rPr>
            </w:pPr>
            <w:r>
              <w:rPr>
                <w:rFonts w:eastAsia="SimSun"/>
                <w:sz w:val="24"/>
                <w:szCs w:val="24"/>
                <w:lang w:eastAsia="ar-SA"/>
              </w:rPr>
              <w:t>4</w:t>
            </w:r>
          </w:p>
        </w:tc>
        <w:tc>
          <w:tcPr>
            <w:tcW w:w="1866" w:type="dxa"/>
            <w:gridSpan w:val="3"/>
            <w:tcBorders>
              <w:top w:val="single" w:sz="4" w:space="0" w:color="000000"/>
              <w:left w:val="single" w:sz="4" w:space="0" w:color="000000"/>
              <w:bottom w:val="single" w:sz="4" w:space="0" w:color="000000"/>
              <w:right w:val="single" w:sz="4" w:space="0" w:color="000000"/>
            </w:tcBorders>
          </w:tcPr>
          <w:p w14:paraId="55C5708D" w14:textId="77777777" w:rsidR="00C551B8" w:rsidRPr="00074446" w:rsidRDefault="00C551B8" w:rsidP="002E5FBA">
            <w:pPr>
              <w:snapToGrid w:val="0"/>
              <w:ind w:right="284"/>
              <w:rPr>
                <w:rFonts w:eastAsia="SimSun"/>
                <w:sz w:val="24"/>
                <w:szCs w:val="24"/>
                <w:lang w:eastAsia="ar-SA"/>
              </w:rPr>
            </w:pPr>
            <w:r>
              <w:rPr>
                <w:rFonts w:eastAsia="SimSun"/>
                <w:sz w:val="24"/>
                <w:szCs w:val="24"/>
                <w:lang w:eastAsia="ar-SA"/>
              </w:rPr>
              <w:t>Решение задач</w:t>
            </w:r>
          </w:p>
        </w:tc>
      </w:tr>
      <w:tr w:rsidR="00C551B8" w:rsidRPr="00D63B99" w14:paraId="365066C1" w14:textId="77777777" w:rsidTr="00C551B8">
        <w:trPr>
          <w:trHeight w:val="561"/>
        </w:trPr>
        <w:tc>
          <w:tcPr>
            <w:tcW w:w="561" w:type="dxa"/>
            <w:tcBorders>
              <w:top w:val="single" w:sz="4" w:space="0" w:color="000000"/>
              <w:left w:val="single" w:sz="4" w:space="0" w:color="000000"/>
              <w:bottom w:val="single" w:sz="4" w:space="0" w:color="000000"/>
            </w:tcBorders>
            <w:vAlign w:val="center"/>
          </w:tcPr>
          <w:p w14:paraId="2FA2FC5D" w14:textId="77777777" w:rsidR="00C551B8" w:rsidRPr="00D63B99" w:rsidRDefault="00C551B8" w:rsidP="005E4BBC">
            <w:pPr>
              <w:snapToGrid w:val="0"/>
              <w:ind w:left="-45" w:right="28" w:firstLine="34"/>
              <w:jc w:val="center"/>
              <w:rPr>
                <w:rFonts w:eastAsia="SimSun"/>
                <w:sz w:val="24"/>
                <w:szCs w:val="28"/>
                <w:lang w:eastAsia="ar-SA"/>
              </w:rPr>
            </w:pPr>
            <w:r w:rsidRPr="00D63B99">
              <w:rPr>
                <w:rFonts w:eastAsia="SimSun"/>
                <w:sz w:val="24"/>
                <w:szCs w:val="28"/>
                <w:lang w:eastAsia="ar-SA"/>
              </w:rPr>
              <w:t>4.</w:t>
            </w:r>
          </w:p>
        </w:tc>
        <w:tc>
          <w:tcPr>
            <w:tcW w:w="2294" w:type="dxa"/>
            <w:tcBorders>
              <w:top w:val="single" w:sz="4" w:space="0" w:color="000000"/>
              <w:left w:val="single" w:sz="4" w:space="0" w:color="000000"/>
              <w:bottom w:val="single" w:sz="4" w:space="0" w:color="000000"/>
            </w:tcBorders>
            <w:vAlign w:val="center"/>
          </w:tcPr>
          <w:p w14:paraId="28A35BE0" w14:textId="1FFF5623" w:rsidR="00C551B8" w:rsidRPr="009D6631" w:rsidRDefault="00C551B8" w:rsidP="00835C81">
            <w:pPr>
              <w:ind w:right="284"/>
              <w:rPr>
                <w:bCs/>
                <w:sz w:val="24"/>
                <w:szCs w:val="24"/>
              </w:rPr>
            </w:pPr>
            <w:r w:rsidRPr="009D6631">
              <w:rPr>
                <w:sz w:val="24"/>
                <w:szCs w:val="24"/>
              </w:rPr>
              <w:t>Тема 4. Условная информация. Условная и совместная энтропия</w:t>
            </w:r>
          </w:p>
        </w:tc>
        <w:tc>
          <w:tcPr>
            <w:tcW w:w="824" w:type="dxa"/>
            <w:tcBorders>
              <w:top w:val="single" w:sz="4" w:space="0" w:color="000000"/>
              <w:left w:val="single" w:sz="4" w:space="0" w:color="000000"/>
              <w:bottom w:val="single" w:sz="4" w:space="0" w:color="000000"/>
            </w:tcBorders>
            <w:vAlign w:val="center"/>
          </w:tcPr>
          <w:p w14:paraId="1E08574D"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12</w:t>
            </w:r>
          </w:p>
        </w:tc>
        <w:tc>
          <w:tcPr>
            <w:tcW w:w="992" w:type="dxa"/>
            <w:tcBorders>
              <w:top w:val="single" w:sz="4" w:space="0" w:color="000000"/>
              <w:left w:val="single" w:sz="4" w:space="0" w:color="000000"/>
              <w:bottom w:val="single" w:sz="4" w:space="0" w:color="000000"/>
            </w:tcBorders>
            <w:vAlign w:val="center"/>
          </w:tcPr>
          <w:p w14:paraId="4109DDEB"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8</w:t>
            </w:r>
          </w:p>
        </w:tc>
        <w:tc>
          <w:tcPr>
            <w:tcW w:w="994" w:type="dxa"/>
            <w:tcBorders>
              <w:top w:val="single" w:sz="4" w:space="0" w:color="000000"/>
              <w:left w:val="single" w:sz="4" w:space="0" w:color="000000"/>
              <w:bottom w:val="single" w:sz="4" w:space="0" w:color="000000"/>
            </w:tcBorders>
            <w:vAlign w:val="center"/>
          </w:tcPr>
          <w:p w14:paraId="32935C02"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534" w:type="dxa"/>
            <w:tcBorders>
              <w:top w:val="single" w:sz="4" w:space="0" w:color="000000"/>
              <w:left w:val="single" w:sz="4" w:space="0" w:color="000000"/>
              <w:bottom w:val="single" w:sz="4" w:space="0" w:color="000000"/>
            </w:tcBorders>
            <w:vAlign w:val="center"/>
          </w:tcPr>
          <w:p w14:paraId="08042CA7" w14:textId="3FD2F3CC" w:rsidR="00C551B8" w:rsidRPr="004D0784"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301" w:type="dxa"/>
            <w:gridSpan w:val="2"/>
            <w:tcBorders>
              <w:top w:val="single" w:sz="4" w:space="0" w:color="000000"/>
              <w:left w:val="single" w:sz="4" w:space="0" w:color="000000"/>
              <w:bottom w:val="single" w:sz="4" w:space="0" w:color="000000"/>
              <w:right w:val="single" w:sz="4" w:space="0" w:color="000000"/>
            </w:tcBorders>
            <w:vAlign w:val="center"/>
          </w:tcPr>
          <w:p w14:paraId="2331B386"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866" w:type="dxa"/>
            <w:gridSpan w:val="3"/>
            <w:tcBorders>
              <w:top w:val="single" w:sz="4" w:space="0" w:color="000000"/>
              <w:left w:val="single" w:sz="4" w:space="0" w:color="000000"/>
              <w:bottom w:val="single" w:sz="4" w:space="0" w:color="000000"/>
              <w:right w:val="single" w:sz="4" w:space="0" w:color="000000"/>
            </w:tcBorders>
          </w:tcPr>
          <w:p w14:paraId="44C0DFA4" w14:textId="77777777" w:rsidR="00C551B8" w:rsidRPr="00074446" w:rsidRDefault="00C551B8" w:rsidP="002E5FBA">
            <w:pPr>
              <w:snapToGrid w:val="0"/>
              <w:ind w:right="284"/>
              <w:rPr>
                <w:rFonts w:eastAsia="SimSun"/>
                <w:sz w:val="24"/>
                <w:szCs w:val="24"/>
                <w:lang w:eastAsia="ar-SA"/>
              </w:rPr>
            </w:pPr>
            <w:r>
              <w:rPr>
                <w:rFonts w:eastAsia="SimSun"/>
                <w:sz w:val="24"/>
                <w:szCs w:val="24"/>
                <w:lang w:eastAsia="ar-SA"/>
              </w:rPr>
              <w:t>Решение задач</w:t>
            </w:r>
          </w:p>
        </w:tc>
      </w:tr>
      <w:tr w:rsidR="000E5CC5" w:rsidRPr="00D63B99" w14:paraId="723C2B62" w14:textId="77777777" w:rsidTr="00C551B8">
        <w:trPr>
          <w:trHeight w:val="561"/>
        </w:trPr>
        <w:tc>
          <w:tcPr>
            <w:tcW w:w="561" w:type="dxa"/>
            <w:tcBorders>
              <w:top w:val="single" w:sz="4" w:space="0" w:color="000000"/>
              <w:left w:val="single" w:sz="4" w:space="0" w:color="000000"/>
              <w:bottom w:val="single" w:sz="4" w:space="0" w:color="000000"/>
            </w:tcBorders>
            <w:vAlign w:val="center"/>
          </w:tcPr>
          <w:p w14:paraId="7863038A" w14:textId="790234FF" w:rsidR="000E5CC5" w:rsidRPr="00D63B99" w:rsidRDefault="000E5CC5" w:rsidP="000E5CC5">
            <w:pPr>
              <w:snapToGrid w:val="0"/>
              <w:ind w:left="-45" w:right="28" w:firstLine="34"/>
              <w:jc w:val="center"/>
              <w:rPr>
                <w:rFonts w:eastAsia="SimSun"/>
                <w:sz w:val="24"/>
                <w:szCs w:val="28"/>
                <w:lang w:eastAsia="ar-SA"/>
              </w:rPr>
            </w:pPr>
            <w:r>
              <w:rPr>
                <w:rFonts w:eastAsia="SimSun"/>
                <w:sz w:val="24"/>
                <w:szCs w:val="28"/>
                <w:lang w:eastAsia="ar-SA"/>
              </w:rPr>
              <w:t>5.</w:t>
            </w:r>
          </w:p>
        </w:tc>
        <w:tc>
          <w:tcPr>
            <w:tcW w:w="2294" w:type="dxa"/>
            <w:tcBorders>
              <w:top w:val="single" w:sz="4" w:space="0" w:color="000000"/>
              <w:left w:val="single" w:sz="4" w:space="0" w:color="000000"/>
              <w:bottom w:val="single" w:sz="4" w:space="0" w:color="000000"/>
            </w:tcBorders>
            <w:vAlign w:val="center"/>
          </w:tcPr>
          <w:p w14:paraId="098BAC03" w14:textId="64B81332" w:rsidR="000E5CC5" w:rsidRPr="009D6631" w:rsidRDefault="000E5CC5" w:rsidP="000E5CC5">
            <w:pPr>
              <w:ind w:right="284"/>
              <w:rPr>
                <w:sz w:val="24"/>
                <w:szCs w:val="24"/>
              </w:rPr>
            </w:pPr>
            <w:r w:rsidRPr="009D6631">
              <w:rPr>
                <w:sz w:val="24"/>
                <w:szCs w:val="24"/>
              </w:rPr>
              <w:t>Тема 5. Модели и характеристики каналов</w:t>
            </w:r>
          </w:p>
        </w:tc>
        <w:tc>
          <w:tcPr>
            <w:tcW w:w="824" w:type="dxa"/>
            <w:tcBorders>
              <w:top w:val="single" w:sz="4" w:space="0" w:color="000000"/>
              <w:left w:val="single" w:sz="4" w:space="0" w:color="000000"/>
              <w:bottom w:val="single" w:sz="4" w:space="0" w:color="000000"/>
            </w:tcBorders>
            <w:vAlign w:val="center"/>
          </w:tcPr>
          <w:p w14:paraId="4E52B1B3" w14:textId="04C5490C" w:rsidR="000E5CC5"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8</w:t>
            </w:r>
          </w:p>
        </w:tc>
        <w:tc>
          <w:tcPr>
            <w:tcW w:w="992" w:type="dxa"/>
            <w:tcBorders>
              <w:top w:val="single" w:sz="4" w:space="0" w:color="000000"/>
              <w:left w:val="single" w:sz="4" w:space="0" w:color="000000"/>
              <w:bottom w:val="single" w:sz="4" w:space="0" w:color="000000"/>
            </w:tcBorders>
            <w:vAlign w:val="center"/>
          </w:tcPr>
          <w:p w14:paraId="55780C39" w14:textId="1F9009B5" w:rsidR="000E5CC5"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994" w:type="dxa"/>
            <w:tcBorders>
              <w:top w:val="single" w:sz="4" w:space="0" w:color="000000"/>
              <w:left w:val="single" w:sz="4" w:space="0" w:color="000000"/>
              <w:bottom w:val="single" w:sz="4" w:space="0" w:color="000000"/>
            </w:tcBorders>
            <w:vAlign w:val="center"/>
          </w:tcPr>
          <w:p w14:paraId="7979CBA2" w14:textId="73D12F01" w:rsidR="000E5CC5" w:rsidRDefault="000E5CC5" w:rsidP="000E5CC5">
            <w:pPr>
              <w:snapToGrid w:val="0"/>
              <w:spacing w:line="276" w:lineRule="auto"/>
              <w:ind w:hanging="33"/>
              <w:jc w:val="center"/>
              <w:rPr>
                <w:rFonts w:eastAsia="SimSun"/>
                <w:sz w:val="24"/>
                <w:szCs w:val="24"/>
                <w:lang w:eastAsia="ar-SA"/>
              </w:rPr>
            </w:pPr>
            <w:r w:rsidRPr="00D63B99">
              <w:rPr>
                <w:rFonts w:eastAsia="SimSun"/>
                <w:sz w:val="24"/>
                <w:szCs w:val="24"/>
                <w:lang w:eastAsia="ar-SA"/>
              </w:rPr>
              <w:t>2</w:t>
            </w:r>
          </w:p>
        </w:tc>
        <w:tc>
          <w:tcPr>
            <w:tcW w:w="1534" w:type="dxa"/>
            <w:tcBorders>
              <w:top w:val="single" w:sz="4" w:space="0" w:color="000000"/>
              <w:left w:val="single" w:sz="4" w:space="0" w:color="000000"/>
              <w:bottom w:val="single" w:sz="4" w:space="0" w:color="000000"/>
            </w:tcBorders>
            <w:vAlign w:val="center"/>
          </w:tcPr>
          <w:p w14:paraId="5085F964" w14:textId="3B0539CA" w:rsidR="000E5CC5"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2</w:t>
            </w:r>
          </w:p>
        </w:tc>
        <w:tc>
          <w:tcPr>
            <w:tcW w:w="1301" w:type="dxa"/>
            <w:gridSpan w:val="2"/>
            <w:tcBorders>
              <w:top w:val="single" w:sz="4" w:space="0" w:color="000000"/>
              <w:left w:val="single" w:sz="4" w:space="0" w:color="000000"/>
              <w:bottom w:val="single" w:sz="4" w:space="0" w:color="000000"/>
              <w:right w:val="single" w:sz="4" w:space="0" w:color="000000"/>
            </w:tcBorders>
            <w:vAlign w:val="center"/>
          </w:tcPr>
          <w:p w14:paraId="3EBD4EC4" w14:textId="5286E11C" w:rsidR="000E5CC5"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866" w:type="dxa"/>
            <w:gridSpan w:val="3"/>
            <w:tcBorders>
              <w:top w:val="single" w:sz="4" w:space="0" w:color="000000"/>
              <w:left w:val="single" w:sz="4" w:space="0" w:color="000000"/>
              <w:bottom w:val="single" w:sz="4" w:space="0" w:color="000000"/>
              <w:right w:val="single" w:sz="4" w:space="0" w:color="000000"/>
            </w:tcBorders>
          </w:tcPr>
          <w:p w14:paraId="7F837C15" w14:textId="1B76CA23" w:rsidR="000E5CC5" w:rsidRDefault="000E5CC5" w:rsidP="000E5CC5">
            <w:pPr>
              <w:snapToGrid w:val="0"/>
              <w:ind w:right="284"/>
              <w:rPr>
                <w:rFonts w:eastAsia="SimSun"/>
                <w:sz w:val="24"/>
                <w:szCs w:val="24"/>
                <w:lang w:eastAsia="ar-SA"/>
              </w:rPr>
            </w:pPr>
            <w:r>
              <w:rPr>
                <w:rFonts w:eastAsia="SimSun"/>
                <w:sz w:val="24"/>
                <w:szCs w:val="24"/>
                <w:lang w:eastAsia="ar-SA"/>
              </w:rPr>
              <w:t>Решение задач</w:t>
            </w:r>
          </w:p>
        </w:tc>
      </w:tr>
      <w:tr w:rsidR="000E5CC5" w:rsidRPr="00D63B99" w14:paraId="29170E7E" w14:textId="77777777" w:rsidTr="00C551B8">
        <w:trPr>
          <w:trHeight w:val="561"/>
        </w:trPr>
        <w:tc>
          <w:tcPr>
            <w:tcW w:w="561" w:type="dxa"/>
            <w:tcBorders>
              <w:top w:val="single" w:sz="4" w:space="0" w:color="000000"/>
              <w:left w:val="single" w:sz="4" w:space="0" w:color="000000"/>
              <w:bottom w:val="single" w:sz="4" w:space="0" w:color="000000"/>
            </w:tcBorders>
            <w:vAlign w:val="center"/>
          </w:tcPr>
          <w:p w14:paraId="4E786A17" w14:textId="77777777" w:rsidR="000E5CC5" w:rsidRPr="00D63B99" w:rsidRDefault="000E5CC5" w:rsidP="000E5CC5">
            <w:pPr>
              <w:snapToGrid w:val="0"/>
              <w:ind w:left="-45" w:right="28" w:firstLine="34"/>
              <w:jc w:val="center"/>
              <w:rPr>
                <w:rFonts w:eastAsia="SimSun"/>
                <w:sz w:val="24"/>
                <w:szCs w:val="28"/>
                <w:lang w:eastAsia="ar-SA"/>
              </w:rPr>
            </w:pPr>
            <w:r>
              <w:rPr>
                <w:rFonts w:eastAsia="SimSun"/>
                <w:sz w:val="24"/>
                <w:szCs w:val="28"/>
                <w:lang w:eastAsia="ar-SA"/>
              </w:rPr>
              <w:t>6.</w:t>
            </w:r>
          </w:p>
        </w:tc>
        <w:tc>
          <w:tcPr>
            <w:tcW w:w="2294" w:type="dxa"/>
            <w:tcBorders>
              <w:top w:val="single" w:sz="4" w:space="0" w:color="000000"/>
              <w:left w:val="single" w:sz="4" w:space="0" w:color="000000"/>
              <w:bottom w:val="single" w:sz="4" w:space="0" w:color="000000"/>
            </w:tcBorders>
            <w:vAlign w:val="center"/>
          </w:tcPr>
          <w:p w14:paraId="7C8AD649" w14:textId="77777777" w:rsidR="000E5CC5" w:rsidRPr="009D6631" w:rsidRDefault="000E5CC5" w:rsidP="000E5CC5">
            <w:pPr>
              <w:ind w:right="284"/>
              <w:jc w:val="both"/>
              <w:rPr>
                <w:sz w:val="24"/>
                <w:szCs w:val="24"/>
              </w:rPr>
            </w:pPr>
            <w:r w:rsidRPr="009D6631">
              <w:rPr>
                <w:sz w:val="24"/>
                <w:szCs w:val="24"/>
              </w:rPr>
              <w:t>Тема 6. Прямые и обратные теоремы кодирования</w:t>
            </w:r>
          </w:p>
        </w:tc>
        <w:tc>
          <w:tcPr>
            <w:tcW w:w="824" w:type="dxa"/>
            <w:tcBorders>
              <w:top w:val="single" w:sz="4" w:space="0" w:color="000000"/>
              <w:left w:val="single" w:sz="4" w:space="0" w:color="000000"/>
              <w:bottom w:val="single" w:sz="4" w:space="0" w:color="000000"/>
            </w:tcBorders>
            <w:vAlign w:val="center"/>
          </w:tcPr>
          <w:p w14:paraId="754B97DE" w14:textId="77777777" w:rsidR="000E5CC5" w:rsidRPr="00E11335"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10</w:t>
            </w:r>
          </w:p>
        </w:tc>
        <w:tc>
          <w:tcPr>
            <w:tcW w:w="992" w:type="dxa"/>
            <w:tcBorders>
              <w:top w:val="single" w:sz="4" w:space="0" w:color="000000"/>
              <w:left w:val="single" w:sz="4" w:space="0" w:color="000000"/>
              <w:bottom w:val="single" w:sz="4" w:space="0" w:color="000000"/>
            </w:tcBorders>
            <w:vAlign w:val="center"/>
          </w:tcPr>
          <w:p w14:paraId="700E0878" w14:textId="77777777" w:rsidR="000E5CC5" w:rsidRPr="00D63B99"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6</w:t>
            </w:r>
          </w:p>
        </w:tc>
        <w:tc>
          <w:tcPr>
            <w:tcW w:w="994" w:type="dxa"/>
            <w:tcBorders>
              <w:top w:val="single" w:sz="4" w:space="0" w:color="000000"/>
              <w:left w:val="single" w:sz="4" w:space="0" w:color="000000"/>
              <w:bottom w:val="single" w:sz="4" w:space="0" w:color="000000"/>
            </w:tcBorders>
            <w:vAlign w:val="center"/>
          </w:tcPr>
          <w:p w14:paraId="6567E84A" w14:textId="77777777" w:rsidR="000E5CC5" w:rsidRPr="00D63B99"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534" w:type="dxa"/>
            <w:tcBorders>
              <w:top w:val="single" w:sz="4" w:space="0" w:color="000000"/>
              <w:left w:val="single" w:sz="4" w:space="0" w:color="000000"/>
              <w:bottom w:val="single" w:sz="4" w:space="0" w:color="000000"/>
            </w:tcBorders>
            <w:vAlign w:val="center"/>
          </w:tcPr>
          <w:p w14:paraId="714BB55A" w14:textId="7E9D9C18" w:rsidR="000E5CC5" w:rsidRPr="004D0784" w:rsidRDefault="000E5CC5" w:rsidP="000E5CC5">
            <w:pPr>
              <w:snapToGrid w:val="0"/>
              <w:spacing w:line="276" w:lineRule="auto"/>
              <w:ind w:hanging="33"/>
              <w:jc w:val="center"/>
              <w:rPr>
                <w:rFonts w:eastAsia="SimSun"/>
                <w:sz w:val="24"/>
                <w:szCs w:val="24"/>
                <w:lang w:val="en-US" w:eastAsia="ar-SA"/>
              </w:rPr>
            </w:pPr>
            <w:r>
              <w:rPr>
                <w:rFonts w:eastAsia="SimSun"/>
                <w:sz w:val="24"/>
                <w:szCs w:val="24"/>
                <w:lang w:eastAsia="ar-SA"/>
              </w:rPr>
              <w:t>2</w:t>
            </w:r>
          </w:p>
        </w:tc>
        <w:tc>
          <w:tcPr>
            <w:tcW w:w="1301" w:type="dxa"/>
            <w:gridSpan w:val="2"/>
            <w:tcBorders>
              <w:top w:val="single" w:sz="4" w:space="0" w:color="000000"/>
              <w:left w:val="single" w:sz="4" w:space="0" w:color="000000"/>
              <w:bottom w:val="single" w:sz="4" w:space="0" w:color="000000"/>
              <w:right w:val="single" w:sz="4" w:space="0" w:color="000000"/>
            </w:tcBorders>
            <w:vAlign w:val="center"/>
          </w:tcPr>
          <w:p w14:paraId="007944A5" w14:textId="77777777" w:rsidR="000E5CC5" w:rsidRPr="004D0784" w:rsidRDefault="000E5CC5" w:rsidP="000E5CC5">
            <w:pPr>
              <w:snapToGrid w:val="0"/>
              <w:spacing w:line="276" w:lineRule="auto"/>
              <w:ind w:hanging="33"/>
              <w:jc w:val="center"/>
              <w:rPr>
                <w:rFonts w:eastAsia="SimSun"/>
                <w:sz w:val="24"/>
                <w:szCs w:val="24"/>
                <w:lang w:val="en-US" w:eastAsia="ar-SA"/>
              </w:rPr>
            </w:pPr>
            <w:r>
              <w:rPr>
                <w:rFonts w:eastAsia="SimSun"/>
                <w:sz w:val="24"/>
                <w:szCs w:val="24"/>
                <w:lang w:val="en-US" w:eastAsia="ar-SA"/>
              </w:rPr>
              <w:t>4</w:t>
            </w:r>
          </w:p>
        </w:tc>
        <w:tc>
          <w:tcPr>
            <w:tcW w:w="1866" w:type="dxa"/>
            <w:gridSpan w:val="3"/>
            <w:tcBorders>
              <w:top w:val="single" w:sz="4" w:space="0" w:color="000000"/>
              <w:left w:val="single" w:sz="4" w:space="0" w:color="000000"/>
              <w:bottom w:val="single" w:sz="4" w:space="0" w:color="000000"/>
              <w:right w:val="single" w:sz="4" w:space="0" w:color="000000"/>
            </w:tcBorders>
          </w:tcPr>
          <w:p w14:paraId="474B26A9" w14:textId="77777777" w:rsidR="000E5CC5" w:rsidRPr="00074446" w:rsidRDefault="000E5CC5" w:rsidP="000E5CC5">
            <w:pPr>
              <w:snapToGrid w:val="0"/>
              <w:ind w:right="284"/>
              <w:rPr>
                <w:rFonts w:eastAsia="SimSun"/>
                <w:sz w:val="24"/>
                <w:szCs w:val="24"/>
                <w:lang w:eastAsia="ar-SA"/>
              </w:rPr>
            </w:pPr>
            <w:r>
              <w:rPr>
                <w:rFonts w:eastAsia="SimSun"/>
                <w:sz w:val="24"/>
                <w:szCs w:val="24"/>
                <w:lang w:eastAsia="ar-SA"/>
              </w:rPr>
              <w:t>Решение задач</w:t>
            </w:r>
          </w:p>
        </w:tc>
      </w:tr>
      <w:tr w:rsidR="000E5CC5" w:rsidRPr="00D63B99" w14:paraId="2B29466E" w14:textId="77777777" w:rsidTr="00C551B8">
        <w:trPr>
          <w:trHeight w:val="561"/>
        </w:trPr>
        <w:tc>
          <w:tcPr>
            <w:tcW w:w="561" w:type="dxa"/>
            <w:tcBorders>
              <w:top w:val="single" w:sz="4" w:space="0" w:color="000000"/>
              <w:left w:val="single" w:sz="4" w:space="0" w:color="000000"/>
              <w:bottom w:val="single" w:sz="4" w:space="0" w:color="000000"/>
            </w:tcBorders>
            <w:vAlign w:val="center"/>
          </w:tcPr>
          <w:p w14:paraId="7493C8B1" w14:textId="77777777" w:rsidR="000E5CC5" w:rsidRPr="00D63B99" w:rsidRDefault="000E5CC5" w:rsidP="000E5CC5">
            <w:pPr>
              <w:snapToGrid w:val="0"/>
              <w:ind w:left="-45" w:right="28" w:firstLine="34"/>
              <w:jc w:val="center"/>
              <w:rPr>
                <w:rFonts w:eastAsia="SimSun"/>
                <w:sz w:val="24"/>
                <w:szCs w:val="28"/>
                <w:lang w:eastAsia="ar-SA"/>
              </w:rPr>
            </w:pPr>
            <w:r>
              <w:rPr>
                <w:rFonts w:eastAsia="SimSun"/>
                <w:sz w:val="24"/>
                <w:szCs w:val="28"/>
                <w:lang w:eastAsia="ar-SA"/>
              </w:rPr>
              <w:t>7.</w:t>
            </w:r>
          </w:p>
        </w:tc>
        <w:tc>
          <w:tcPr>
            <w:tcW w:w="2294" w:type="dxa"/>
            <w:tcBorders>
              <w:top w:val="single" w:sz="4" w:space="0" w:color="000000"/>
              <w:left w:val="single" w:sz="4" w:space="0" w:color="000000"/>
              <w:bottom w:val="single" w:sz="4" w:space="0" w:color="000000"/>
            </w:tcBorders>
            <w:vAlign w:val="center"/>
          </w:tcPr>
          <w:p w14:paraId="64873518" w14:textId="77777777" w:rsidR="000E5CC5" w:rsidRPr="009D6631" w:rsidRDefault="000E5CC5" w:rsidP="000E5CC5">
            <w:pPr>
              <w:ind w:right="284"/>
              <w:rPr>
                <w:sz w:val="24"/>
                <w:szCs w:val="24"/>
              </w:rPr>
            </w:pPr>
            <w:r>
              <w:rPr>
                <w:sz w:val="24"/>
                <w:szCs w:val="24"/>
              </w:rPr>
              <w:t>Тема</w:t>
            </w:r>
            <w:r w:rsidRPr="009D6631">
              <w:rPr>
                <w:sz w:val="24"/>
                <w:szCs w:val="24"/>
              </w:rPr>
              <w:t>7. Избыточность ДИОС и оптимальные коды</w:t>
            </w:r>
          </w:p>
        </w:tc>
        <w:tc>
          <w:tcPr>
            <w:tcW w:w="824" w:type="dxa"/>
            <w:tcBorders>
              <w:top w:val="single" w:sz="4" w:space="0" w:color="000000"/>
              <w:left w:val="single" w:sz="4" w:space="0" w:color="000000"/>
              <w:bottom w:val="single" w:sz="4" w:space="0" w:color="000000"/>
            </w:tcBorders>
            <w:vAlign w:val="center"/>
          </w:tcPr>
          <w:p w14:paraId="320CD13B" w14:textId="77777777" w:rsidR="000E5CC5" w:rsidRPr="00D63B99"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10</w:t>
            </w:r>
          </w:p>
        </w:tc>
        <w:tc>
          <w:tcPr>
            <w:tcW w:w="992" w:type="dxa"/>
            <w:tcBorders>
              <w:top w:val="single" w:sz="4" w:space="0" w:color="000000"/>
              <w:left w:val="single" w:sz="4" w:space="0" w:color="000000"/>
              <w:bottom w:val="single" w:sz="4" w:space="0" w:color="000000"/>
            </w:tcBorders>
            <w:vAlign w:val="center"/>
          </w:tcPr>
          <w:p w14:paraId="30C39369" w14:textId="77777777" w:rsidR="000E5CC5" w:rsidRPr="00D63B99"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6</w:t>
            </w:r>
          </w:p>
        </w:tc>
        <w:tc>
          <w:tcPr>
            <w:tcW w:w="994" w:type="dxa"/>
            <w:tcBorders>
              <w:top w:val="single" w:sz="4" w:space="0" w:color="000000"/>
              <w:left w:val="single" w:sz="4" w:space="0" w:color="000000"/>
              <w:bottom w:val="single" w:sz="4" w:space="0" w:color="000000"/>
            </w:tcBorders>
            <w:vAlign w:val="center"/>
          </w:tcPr>
          <w:p w14:paraId="59FAE7DA" w14:textId="77777777" w:rsidR="000E5CC5" w:rsidRPr="00D63B99"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534" w:type="dxa"/>
            <w:tcBorders>
              <w:top w:val="single" w:sz="4" w:space="0" w:color="000000"/>
              <w:left w:val="single" w:sz="4" w:space="0" w:color="000000"/>
              <w:bottom w:val="single" w:sz="4" w:space="0" w:color="000000"/>
            </w:tcBorders>
            <w:vAlign w:val="center"/>
          </w:tcPr>
          <w:p w14:paraId="7B1E9590" w14:textId="3487C8A3" w:rsidR="000E5CC5" w:rsidRPr="004D0784"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2</w:t>
            </w:r>
          </w:p>
        </w:tc>
        <w:tc>
          <w:tcPr>
            <w:tcW w:w="1301" w:type="dxa"/>
            <w:gridSpan w:val="2"/>
            <w:tcBorders>
              <w:top w:val="single" w:sz="4" w:space="0" w:color="000000"/>
              <w:left w:val="single" w:sz="4" w:space="0" w:color="000000"/>
              <w:bottom w:val="single" w:sz="4" w:space="0" w:color="000000"/>
              <w:right w:val="single" w:sz="4" w:space="0" w:color="000000"/>
            </w:tcBorders>
            <w:vAlign w:val="center"/>
          </w:tcPr>
          <w:p w14:paraId="5F5CB357" w14:textId="77777777" w:rsidR="000E5CC5" w:rsidRPr="00D63B99"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866" w:type="dxa"/>
            <w:gridSpan w:val="3"/>
            <w:tcBorders>
              <w:top w:val="single" w:sz="4" w:space="0" w:color="000000"/>
              <w:left w:val="single" w:sz="4" w:space="0" w:color="000000"/>
              <w:bottom w:val="single" w:sz="4" w:space="0" w:color="000000"/>
              <w:right w:val="single" w:sz="4" w:space="0" w:color="000000"/>
            </w:tcBorders>
          </w:tcPr>
          <w:p w14:paraId="0258FE88" w14:textId="77777777" w:rsidR="000E5CC5" w:rsidRPr="00074446" w:rsidRDefault="000E5CC5" w:rsidP="000E5CC5">
            <w:pPr>
              <w:snapToGrid w:val="0"/>
              <w:ind w:right="284"/>
              <w:rPr>
                <w:rFonts w:eastAsia="SimSun"/>
                <w:sz w:val="24"/>
                <w:szCs w:val="24"/>
                <w:lang w:eastAsia="ar-SA"/>
              </w:rPr>
            </w:pPr>
            <w:r>
              <w:rPr>
                <w:rFonts w:eastAsia="SimSun"/>
                <w:sz w:val="24"/>
                <w:szCs w:val="24"/>
                <w:lang w:eastAsia="ar-SA"/>
              </w:rPr>
              <w:t>Решение задач</w:t>
            </w:r>
          </w:p>
        </w:tc>
      </w:tr>
      <w:tr w:rsidR="000E5CC5" w:rsidRPr="00D63B99" w14:paraId="76634D74" w14:textId="77777777" w:rsidTr="00C551B8">
        <w:trPr>
          <w:trHeight w:val="561"/>
        </w:trPr>
        <w:tc>
          <w:tcPr>
            <w:tcW w:w="561" w:type="dxa"/>
            <w:tcBorders>
              <w:top w:val="single" w:sz="4" w:space="0" w:color="000000"/>
              <w:left w:val="single" w:sz="4" w:space="0" w:color="000000"/>
              <w:bottom w:val="single" w:sz="4" w:space="0" w:color="000000"/>
            </w:tcBorders>
            <w:vAlign w:val="center"/>
          </w:tcPr>
          <w:p w14:paraId="697FA514" w14:textId="77777777" w:rsidR="000E5CC5" w:rsidRPr="00D63B99" w:rsidRDefault="000E5CC5" w:rsidP="000E5CC5">
            <w:pPr>
              <w:snapToGrid w:val="0"/>
              <w:ind w:left="-45" w:right="28" w:firstLine="34"/>
              <w:jc w:val="center"/>
              <w:rPr>
                <w:rFonts w:eastAsia="SimSun"/>
                <w:sz w:val="24"/>
                <w:szCs w:val="28"/>
                <w:lang w:eastAsia="ar-SA"/>
              </w:rPr>
            </w:pPr>
            <w:r>
              <w:rPr>
                <w:rFonts w:eastAsia="SimSun"/>
                <w:sz w:val="24"/>
                <w:szCs w:val="28"/>
                <w:lang w:eastAsia="ar-SA"/>
              </w:rPr>
              <w:t>8.</w:t>
            </w:r>
          </w:p>
        </w:tc>
        <w:tc>
          <w:tcPr>
            <w:tcW w:w="2294" w:type="dxa"/>
            <w:tcBorders>
              <w:top w:val="single" w:sz="4" w:space="0" w:color="000000"/>
              <w:left w:val="single" w:sz="4" w:space="0" w:color="000000"/>
              <w:bottom w:val="single" w:sz="4" w:space="0" w:color="000000"/>
            </w:tcBorders>
            <w:vAlign w:val="center"/>
          </w:tcPr>
          <w:p w14:paraId="60ECED2B" w14:textId="77777777" w:rsidR="000E5CC5" w:rsidRPr="009D6631" w:rsidRDefault="000E5CC5" w:rsidP="000E5CC5">
            <w:pPr>
              <w:ind w:right="284"/>
              <w:rPr>
                <w:sz w:val="24"/>
                <w:szCs w:val="24"/>
              </w:rPr>
            </w:pPr>
            <w:r w:rsidRPr="009D6631">
              <w:rPr>
                <w:sz w:val="24"/>
                <w:szCs w:val="24"/>
              </w:rPr>
              <w:t>Тема 8. Статистические методы кодирования</w:t>
            </w:r>
          </w:p>
        </w:tc>
        <w:tc>
          <w:tcPr>
            <w:tcW w:w="824" w:type="dxa"/>
            <w:tcBorders>
              <w:top w:val="single" w:sz="4" w:space="0" w:color="000000"/>
              <w:left w:val="single" w:sz="4" w:space="0" w:color="000000"/>
              <w:bottom w:val="single" w:sz="4" w:space="0" w:color="000000"/>
            </w:tcBorders>
            <w:vAlign w:val="center"/>
          </w:tcPr>
          <w:p w14:paraId="7C5382F4" w14:textId="77777777" w:rsidR="000E5CC5" w:rsidRPr="00D63B99"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10</w:t>
            </w:r>
          </w:p>
        </w:tc>
        <w:tc>
          <w:tcPr>
            <w:tcW w:w="992" w:type="dxa"/>
            <w:tcBorders>
              <w:top w:val="single" w:sz="4" w:space="0" w:color="000000"/>
              <w:left w:val="single" w:sz="4" w:space="0" w:color="000000"/>
              <w:bottom w:val="single" w:sz="4" w:space="0" w:color="000000"/>
            </w:tcBorders>
            <w:vAlign w:val="center"/>
          </w:tcPr>
          <w:p w14:paraId="2AD3BFE8" w14:textId="77777777" w:rsidR="000E5CC5" w:rsidRPr="00D63B99"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6</w:t>
            </w:r>
          </w:p>
        </w:tc>
        <w:tc>
          <w:tcPr>
            <w:tcW w:w="994" w:type="dxa"/>
            <w:tcBorders>
              <w:top w:val="single" w:sz="4" w:space="0" w:color="000000"/>
              <w:left w:val="single" w:sz="4" w:space="0" w:color="000000"/>
              <w:bottom w:val="single" w:sz="4" w:space="0" w:color="000000"/>
            </w:tcBorders>
            <w:vAlign w:val="center"/>
          </w:tcPr>
          <w:p w14:paraId="1875E51A" w14:textId="77777777" w:rsidR="000E5CC5" w:rsidRPr="00D63B99"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534" w:type="dxa"/>
            <w:tcBorders>
              <w:top w:val="single" w:sz="4" w:space="0" w:color="000000"/>
              <w:left w:val="single" w:sz="4" w:space="0" w:color="000000"/>
              <w:bottom w:val="single" w:sz="4" w:space="0" w:color="000000"/>
            </w:tcBorders>
            <w:vAlign w:val="center"/>
          </w:tcPr>
          <w:p w14:paraId="7F919E1A" w14:textId="47205215" w:rsidR="000E5CC5" w:rsidRPr="004D0784"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2</w:t>
            </w:r>
          </w:p>
        </w:tc>
        <w:tc>
          <w:tcPr>
            <w:tcW w:w="1301" w:type="dxa"/>
            <w:gridSpan w:val="2"/>
            <w:tcBorders>
              <w:top w:val="single" w:sz="4" w:space="0" w:color="000000"/>
              <w:left w:val="single" w:sz="4" w:space="0" w:color="000000"/>
              <w:bottom w:val="single" w:sz="4" w:space="0" w:color="000000"/>
              <w:right w:val="single" w:sz="4" w:space="0" w:color="000000"/>
            </w:tcBorders>
            <w:vAlign w:val="center"/>
          </w:tcPr>
          <w:p w14:paraId="106B4D73" w14:textId="77777777" w:rsidR="000E5CC5" w:rsidRPr="00D63B99"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866" w:type="dxa"/>
            <w:gridSpan w:val="3"/>
            <w:tcBorders>
              <w:top w:val="single" w:sz="4" w:space="0" w:color="000000"/>
              <w:left w:val="single" w:sz="4" w:space="0" w:color="000000"/>
              <w:bottom w:val="single" w:sz="4" w:space="0" w:color="000000"/>
              <w:right w:val="single" w:sz="4" w:space="0" w:color="000000"/>
            </w:tcBorders>
          </w:tcPr>
          <w:p w14:paraId="7F86EDF2" w14:textId="77777777" w:rsidR="000E5CC5" w:rsidRPr="00074446" w:rsidRDefault="000E5CC5" w:rsidP="000E5CC5">
            <w:pPr>
              <w:snapToGrid w:val="0"/>
              <w:ind w:right="284"/>
              <w:rPr>
                <w:rFonts w:eastAsia="SimSun"/>
                <w:sz w:val="24"/>
                <w:szCs w:val="24"/>
                <w:lang w:eastAsia="ar-SA"/>
              </w:rPr>
            </w:pPr>
            <w:r>
              <w:rPr>
                <w:rFonts w:eastAsia="SimSun"/>
                <w:sz w:val="24"/>
                <w:szCs w:val="24"/>
                <w:lang w:eastAsia="ar-SA"/>
              </w:rPr>
              <w:t>Решение задач</w:t>
            </w:r>
          </w:p>
        </w:tc>
      </w:tr>
      <w:tr w:rsidR="000E5CC5" w:rsidRPr="00D63B99" w14:paraId="57C0CA9B" w14:textId="77777777" w:rsidTr="00C551B8">
        <w:trPr>
          <w:trHeight w:val="561"/>
        </w:trPr>
        <w:tc>
          <w:tcPr>
            <w:tcW w:w="561" w:type="dxa"/>
            <w:tcBorders>
              <w:top w:val="single" w:sz="4" w:space="0" w:color="000000"/>
              <w:left w:val="single" w:sz="4" w:space="0" w:color="000000"/>
              <w:bottom w:val="single" w:sz="4" w:space="0" w:color="000000"/>
            </w:tcBorders>
            <w:vAlign w:val="center"/>
          </w:tcPr>
          <w:p w14:paraId="5A9F54BF" w14:textId="77777777" w:rsidR="000E5CC5" w:rsidRPr="00D63B99" w:rsidRDefault="000E5CC5" w:rsidP="000E5CC5">
            <w:pPr>
              <w:snapToGrid w:val="0"/>
              <w:ind w:left="-45" w:right="28" w:firstLine="34"/>
              <w:jc w:val="center"/>
              <w:rPr>
                <w:rFonts w:eastAsia="SimSun"/>
                <w:sz w:val="24"/>
                <w:szCs w:val="28"/>
                <w:lang w:eastAsia="ar-SA"/>
              </w:rPr>
            </w:pPr>
            <w:r>
              <w:rPr>
                <w:rFonts w:eastAsia="SimSun"/>
                <w:sz w:val="24"/>
                <w:szCs w:val="28"/>
                <w:lang w:eastAsia="ar-SA"/>
              </w:rPr>
              <w:t>9.</w:t>
            </w:r>
          </w:p>
        </w:tc>
        <w:tc>
          <w:tcPr>
            <w:tcW w:w="2294" w:type="dxa"/>
            <w:tcBorders>
              <w:top w:val="single" w:sz="4" w:space="0" w:color="000000"/>
              <w:left w:val="single" w:sz="4" w:space="0" w:color="000000"/>
              <w:bottom w:val="single" w:sz="4" w:space="0" w:color="000000"/>
            </w:tcBorders>
            <w:vAlign w:val="center"/>
          </w:tcPr>
          <w:p w14:paraId="2D831C19" w14:textId="77777777" w:rsidR="000E5CC5" w:rsidRPr="009D6631" w:rsidRDefault="000E5CC5" w:rsidP="000E5CC5">
            <w:pPr>
              <w:ind w:right="284"/>
              <w:rPr>
                <w:sz w:val="24"/>
                <w:szCs w:val="24"/>
              </w:rPr>
            </w:pPr>
            <w:r w:rsidRPr="009D6631">
              <w:rPr>
                <w:sz w:val="24"/>
                <w:szCs w:val="24"/>
              </w:rPr>
              <w:t>Тема 9. Словарные методы кодирования</w:t>
            </w:r>
          </w:p>
        </w:tc>
        <w:tc>
          <w:tcPr>
            <w:tcW w:w="824" w:type="dxa"/>
            <w:tcBorders>
              <w:top w:val="single" w:sz="4" w:space="0" w:color="000000"/>
              <w:left w:val="single" w:sz="4" w:space="0" w:color="000000"/>
              <w:bottom w:val="single" w:sz="4" w:space="0" w:color="000000"/>
            </w:tcBorders>
            <w:vAlign w:val="center"/>
          </w:tcPr>
          <w:p w14:paraId="19D9B676" w14:textId="77777777" w:rsidR="000E5CC5" w:rsidRPr="00D63B99"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12</w:t>
            </w:r>
          </w:p>
        </w:tc>
        <w:tc>
          <w:tcPr>
            <w:tcW w:w="992" w:type="dxa"/>
            <w:tcBorders>
              <w:top w:val="single" w:sz="4" w:space="0" w:color="000000"/>
              <w:left w:val="single" w:sz="4" w:space="0" w:color="000000"/>
              <w:bottom w:val="single" w:sz="4" w:space="0" w:color="000000"/>
            </w:tcBorders>
            <w:vAlign w:val="center"/>
          </w:tcPr>
          <w:p w14:paraId="50399C5E" w14:textId="77777777" w:rsidR="000E5CC5" w:rsidRPr="00D63B99"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8</w:t>
            </w:r>
          </w:p>
        </w:tc>
        <w:tc>
          <w:tcPr>
            <w:tcW w:w="994" w:type="dxa"/>
            <w:tcBorders>
              <w:top w:val="single" w:sz="4" w:space="0" w:color="000000"/>
              <w:left w:val="single" w:sz="4" w:space="0" w:color="000000"/>
              <w:bottom w:val="single" w:sz="4" w:space="0" w:color="000000"/>
            </w:tcBorders>
            <w:vAlign w:val="center"/>
          </w:tcPr>
          <w:p w14:paraId="4D309146" w14:textId="77777777" w:rsidR="000E5CC5" w:rsidRPr="00D63B99"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534" w:type="dxa"/>
            <w:tcBorders>
              <w:top w:val="single" w:sz="4" w:space="0" w:color="000000"/>
              <w:left w:val="single" w:sz="4" w:space="0" w:color="000000"/>
              <w:bottom w:val="single" w:sz="4" w:space="0" w:color="000000"/>
            </w:tcBorders>
            <w:vAlign w:val="center"/>
          </w:tcPr>
          <w:p w14:paraId="0D96A928" w14:textId="29EDC920" w:rsidR="000E5CC5" w:rsidRPr="004D0784" w:rsidRDefault="000E5CC5" w:rsidP="000E5CC5">
            <w:pPr>
              <w:snapToGrid w:val="0"/>
              <w:spacing w:line="276" w:lineRule="auto"/>
              <w:ind w:hanging="33"/>
              <w:jc w:val="center"/>
              <w:rPr>
                <w:rFonts w:eastAsia="SimSun"/>
                <w:sz w:val="24"/>
                <w:szCs w:val="24"/>
                <w:lang w:val="en-US" w:eastAsia="ar-SA"/>
              </w:rPr>
            </w:pPr>
            <w:r>
              <w:rPr>
                <w:rFonts w:eastAsia="SimSun"/>
                <w:sz w:val="24"/>
                <w:szCs w:val="24"/>
                <w:lang w:eastAsia="ar-SA"/>
              </w:rPr>
              <w:t>4</w:t>
            </w:r>
          </w:p>
        </w:tc>
        <w:tc>
          <w:tcPr>
            <w:tcW w:w="1301" w:type="dxa"/>
            <w:gridSpan w:val="2"/>
            <w:tcBorders>
              <w:top w:val="single" w:sz="4" w:space="0" w:color="000000"/>
              <w:left w:val="single" w:sz="4" w:space="0" w:color="000000"/>
              <w:bottom w:val="single" w:sz="4" w:space="0" w:color="000000"/>
              <w:right w:val="single" w:sz="4" w:space="0" w:color="000000"/>
            </w:tcBorders>
            <w:vAlign w:val="center"/>
          </w:tcPr>
          <w:p w14:paraId="67E4228B" w14:textId="77777777" w:rsidR="000E5CC5" w:rsidRPr="00D63B99"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866" w:type="dxa"/>
            <w:gridSpan w:val="3"/>
            <w:tcBorders>
              <w:top w:val="single" w:sz="4" w:space="0" w:color="000000"/>
              <w:left w:val="single" w:sz="4" w:space="0" w:color="000000"/>
              <w:bottom w:val="single" w:sz="4" w:space="0" w:color="000000"/>
              <w:right w:val="single" w:sz="4" w:space="0" w:color="000000"/>
            </w:tcBorders>
          </w:tcPr>
          <w:p w14:paraId="360E257C" w14:textId="77777777" w:rsidR="000E5CC5" w:rsidRPr="00074446" w:rsidRDefault="000E5CC5" w:rsidP="000E5CC5">
            <w:pPr>
              <w:snapToGrid w:val="0"/>
              <w:ind w:right="284"/>
              <w:rPr>
                <w:rFonts w:eastAsia="SimSun"/>
                <w:sz w:val="24"/>
                <w:szCs w:val="24"/>
                <w:lang w:eastAsia="ar-SA"/>
              </w:rPr>
            </w:pPr>
            <w:r>
              <w:rPr>
                <w:rFonts w:eastAsia="SimSun"/>
                <w:sz w:val="24"/>
                <w:szCs w:val="24"/>
                <w:lang w:eastAsia="ar-SA"/>
              </w:rPr>
              <w:t>Решение задач</w:t>
            </w:r>
          </w:p>
        </w:tc>
      </w:tr>
      <w:tr w:rsidR="000E5CC5" w:rsidRPr="00D63B99" w14:paraId="2614DA33" w14:textId="77777777" w:rsidTr="00C551B8">
        <w:trPr>
          <w:trHeight w:val="561"/>
        </w:trPr>
        <w:tc>
          <w:tcPr>
            <w:tcW w:w="561" w:type="dxa"/>
            <w:tcBorders>
              <w:top w:val="single" w:sz="4" w:space="0" w:color="000000"/>
              <w:left w:val="single" w:sz="4" w:space="0" w:color="000000"/>
              <w:bottom w:val="single" w:sz="4" w:space="0" w:color="000000"/>
            </w:tcBorders>
            <w:vAlign w:val="center"/>
          </w:tcPr>
          <w:p w14:paraId="1A297DDE" w14:textId="77777777" w:rsidR="000E5CC5" w:rsidRPr="00D63B99" w:rsidRDefault="000E5CC5" w:rsidP="000E5CC5">
            <w:pPr>
              <w:snapToGrid w:val="0"/>
              <w:ind w:left="-45" w:right="28" w:firstLine="34"/>
              <w:jc w:val="center"/>
              <w:rPr>
                <w:rFonts w:eastAsia="SimSun"/>
                <w:sz w:val="24"/>
                <w:szCs w:val="28"/>
                <w:lang w:eastAsia="ar-SA"/>
              </w:rPr>
            </w:pPr>
            <w:r>
              <w:rPr>
                <w:rFonts w:eastAsia="SimSun"/>
                <w:sz w:val="24"/>
                <w:szCs w:val="28"/>
                <w:lang w:eastAsia="ar-SA"/>
              </w:rPr>
              <w:t>10.</w:t>
            </w:r>
          </w:p>
        </w:tc>
        <w:tc>
          <w:tcPr>
            <w:tcW w:w="2294" w:type="dxa"/>
            <w:tcBorders>
              <w:top w:val="single" w:sz="4" w:space="0" w:color="000000"/>
              <w:left w:val="single" w:sz="4" w:space="0" w:color="000000"/>
              <w:bottom w:val="single" w:sz="4" w:space="0" w:color="000000"/>
            </w:tcBorders>
            <w:vAlign w:val="center"/>
          </w:tcPr>
          <w:p w14:paraId="44CE7428" w14:textId="77777777" w:rsidR="000E5CC5" w:rsidRPr="009D6631" w:rsidRDefault="000E5CC5" w:rsidP="000E5CC5">
            <w:pPr>
              <w:ind w:right="284"/>
              <w:rPr>
                <w:sz w:val="24"/>
                <w:szCs w:val="24"/>
              </w:rPr>
            </w:pPr>
            <w:r w:rsidRPr="009D6631">
              <w:rPr>
                <w:sz w:val="24"/>
                <w:szCs w:val="24"/>
              </w:rPr>
              <w:t xml:space="preserve">Тема 10. Помехоустойчивое кодирование </w:t>
            </w:r>
          </w:p>
        </w:tc>
        <w:tc>
          <w:tcPr>
            <w:tcW w:w="824" w:type="dxa"/>
            <w:tcBorders>
              <w:top w:val="single" w:sz="4" w:space="0" w:color="000000"/>
              <w:left w:val="single" w:sz="4" w:space="0" w:color="000000"/>
              <w:bottom w:val="single" w:sz="4" w:space="0" w:color="000000"/>
            </w:tcBorders>
            <w:vAlign w:val="center"/>
          </w:tcPr>
          <w:p w14:paraId="3F4AF973" w14:textId="77777777" w:rsidR="000E5CC5" w:rsidRPr="00D63B99"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12</w:t>
            </w:r>
          </w:p>
        </w:tc>
        <w:tc>
          <w:tcPr>
            <w:tcW w:w="992" w:type="dxa"/>
            <w:tcBorders>
              <w:top w:val="single" w:sz="4" w:space="0" w:color="000000"/>
              <w:left w:val="single" w:sz="4" w:space="0" w:color="000000"/>
              <w:bottom w:val="single" w:sz="4" w:space="0" w:color="000000"/>
            </w:tcBorders>
            <w:vAlign w:val="center"/>
          </w:tcPr>
          <w:p w14:paraId="3A507F3A" w14:textId="77777777" w:rsidR="000E5CC5" w:rsidRPr="00D63B99"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8</w:t>
            </w:r>
          </w:p>
        </w:tc>
        <w:tc>
          <w:tcPr>
            <w:tcW w:w="994" w:type="dxa"/>
            <w:tcBorders>
              <w:top w:val="single" w:sz="4" w:space="0" w:color="000000"/>
              <w:left w:val="single" w:sz="4" w:space="0" w:color="000000"/>
              <w:bottom w:val="single" w:sz="4" w:space="0" w:color="000000"/>
            </w:tcBorders>
            <w:vAlign w:val="center"/>
          </w:tcPr>
          <w:p w14:paraId="3D2DB4BA" w14:textId="77777777" w:rsidR="000E5CC5" w:rsidRPr="00D63B99"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534" w:type="dxa"/>
            <w:tcBorders>
              <w:top w:val="single" w:sz="4" w:space="0" w:color="000000"/>
              <w:left w:val="single" w:sz="4" w:space="0" w:color="000000"/>
              <w:bottom w:val="single" w:sz="4" w:space="0" w:color="000000"/>
            </w:tcBorders>
            <w:vAlign w:val="center"/>
          </w:tcPr>
          <w:p w14:paraId="18F5C1DE" w14:textId="7C7ADEB7" w:rsidR="000E5CC5" w:rsidRPr="004D0784" w:rsidRDefault="000E5CC5" w:rsidP="000E5CC5">
            <w:pPr>
              <w:snapToGrid w:val="0"/>
              <w:spacing w:line="276" w:lineRule="auto"/>
              <w:ind w:hanging="33"/>
              <w:jc w:val="center"/>
              <w:rPr>
                <w:rFonts w:eastAsia="SimSun"/>
                <w:sz w:val="24"/>
                <w:szCs w:val="24"/>
                <w:lang w:val="en-US" w:eastAsia="ar-SA"/>
              </w:rPr>
            </w:pPr>
            <w:r>
              <w:rPr>
                <w:rFonts w:eastAsia="SimSun"/>
                <w:sz w:val="24"/>
                <w:szCs w:val="24"/>
                <w:lang w:eastAsia="ar-SA"/>
              </w:rPr>
              <w:t>4</w:t>
            </w:r>
          </w:p>
        </w:tc>
        <w:tc>
          <w:tcPr>
            <w:tcW w:w="1301" w:type="dxa"/>
            <w:gridSpan w:val="2"/>
            <w:tcBorders>
              <w:top w:val="single" w:sz="4" w:space="0" w:color="000000"/>
              <w:left w:val="single" w:sz="4" w:space="0" w:color="000000"/>
              <w:bottom w:val="single" w:sz="4" w:space="0" w:color="000000"/>
              <w:right w:val="single" w:sz="4" w:space="0" w:color="000000"/>
            </w:tcBorders>
            <w:vAlign w:val="center"/>
          </w:tcPr>
          <w:p w14:paraId="271B2B9B" w14:textId="77777777" w:rsidR="000E5CC5" w:rsidRPr="00D63B99" w:rsidRDefault="000E5CC5" w:rsidP="000E5CC5">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866" w:type="dxa"/>
            <w:gridSpan w:val="3"/>
            <w:tcBorders>
              <w:top w:val="single" w:sz="4" w:space="0" w:color="000000"/>
              <w:left w:val="single" w:sz="4" w:space="0" w:color="000000"/>
              <w:bottom w:val="single" w:sz="4" w:space="0" w:color="000000"/>
              <w:right w:val="single" w:sz="4" w:space="0" w:color="000000"/>
            </w:tcBorders>
          </w:tcPr>
          <w:p w14:paraId="5864977F" w14:textId="77777777" w:rsidR="000E5CC5" w:rsidRPr="00074446" w:rsidRDefault="000E5CC5" w:rsidP="000E5CC5">
            <w:pPr>
              <w:snapToGrid w:val="0"/>
              <w:ind w:right="284"/>
              <w:rPr>
                <w:rFonts w:eastAsia="SimSun"/>
                <w:sz w:val="24"/>
                <w:szCs w:val="24"/>
                <w:lang w:eastAsia="ar-SA"/>
              </w:rPr>
            </w:pPr>
            <w:r>
              <w:rPr>
                <w:rFonts w:eastAsia="SimSun"/>
                <w:sz w:val="24"/>
                <w:szCs w:val="24"/>
                <w:lang w:eastAsia="ar-SA"/>
              </w:rPr>
              <w:t>Решение задач</w:t>
            </w:r>
          </w:p>
        </w:tc>
      </w:tr>
      <w:tr w:rsidR="000E5CC5" w:rsidRPr="00D63B99" w14:paraId="4511004B" w14:textId="77777777" w:rsidTr="000E5CC5">
        <w:trPr>
          <w:trHeight w:val="309"/>
        </w:trPr>
        <w:tc>
          <w:tcPr>
            <w:tcW w:w="561" w:type="dxa"/>
            <w:tcBorders>
              <w:top w:val="single" w:sz="4" w:space="0" w:color="000000"/>
              <w:left w:val="single" w:sz="4" w:space="0" w:color="000000"/>
              <w:bottom w:val="single" w:sz="4" w:space="0" w:color="000000"/>
            </w:tcBorders>
            <w:vAlign w:val="center"/>
          </w:tcPr>
          <w:p w14:paraId="0903A20F" w14:textId="77777777" w:rsidR="000E5CC5" w:rsidRPr="00D63B99" w:rsidRDefault="000E5CC5" w:rsidP="000E5CC5">
            <w:pPr>
              <w:snapToGrid w:val="0"/>
              <w:ind w:left="-45" w:right="28" w:firstLine="34"/>
              <w:jc w:val="center"/>
              <w:rPr>
                <w:rFonts w:eastAsia="SimSun"/>
                <w:sz w:val="24"/>
                <w:szCs w:val="28"/>
                <w:lang w:eastAsia="ar-SA"/>
              </w:rPr>
            </w:pPr>
          </w:p>
        </w:tc>
        <w:tc>
          <w:tcPr>
            <w:tcW w:w="2294" w:type="dxa"/>
            <w:tcBorders>
              <w:top w:val="single" w:sz="4" w:space="0" w:color="000000"/>
              <w:left w:val="single" w:sz="4" w:space="0" w:color="000000"/>
              <w:bottom w:val="single" w:sz="4" w:space="0" w:color="000000"/>
            </w:tcBorders>
          </w:tcPr>
          <w:p w14:paraId="6B6CD085" w14:textId="77777777" w:rsidR="000E5CC5" w:rsidRPr="00D63B99" w:rsidRDefault="000E5CC5" w:rsidP="000E5CC5">
            <w:pPr>
              <w:ind w:right="284"/>
              <w:rPr>
                <w:sz w:val="24"/>
                <w:szCs w:val="24"/>
              </w:rPr>
            </w:pPr>
            <w:r w:rsidRPr="00D63B99">
              <w:rPr>
                <w:sz w:val="24"/>
                <w:szCs w:val="24"/>
              </w:rPr>
              <w:t xml:space="preserve">В целом по дисциплине </w:t>
            </w:r>
          </w:p>
        </w:tc>
        <w:tc>
          <w:tcPr>
            <w:tcW w:w="824" w:type="dxa"/>
            <w:tcBorders>
              <w:top w:val="single" w:sz="4" w:space="0" w:color="000000"/>
              <w:left w:val="single" w:sz="4" w:space="0" w:color="000000"/>
              <w:bottom w:val="single" w:sz="4" w:space="0" w:color="000000"/>
            </w:tcBorders>
          </w:tcPr>
          <w:p w14:paraId="48886B90" w14:textId="77777777" w:rsidR="000E5CC5" w:rsidRPr="00D63B99" w:rsidRDefault="000E5CC5" w:rsidP="000E5CC5">
            <w:pPr>
              <w:snapToGrid w:val="0"/>
              <w:ind w:hanging="33"/>
              <w:rPr>
                <w:rFonts w:eastAsia="SimSun"/>
                <w:sz w:val="24"/>
                <w:szCs w:val="24"/>
                <w:lang w:eastAsia="ar-SA"/>
              </w:rPr>
            </w:pPr>
            <w:r w:rsidRPr="00D63B99">
              <w:rPr>
                <w:rFonts w:eastAsia="SimSun"/>
                <w:b/>
                <w:bCs/>
                <w:sz w:val="24"/>
                <w:szCs w:val="24"/>
                <w:lang w:eastAsia="ar-SA"/>
              </w:rPr>
              <w:t>108</w:t>
            </w:r>
          </w:p>
        </w:tc>
        <w:tc>
          <w:tcPr>
            <w:tcW w:w="992" w:type="dxa"/>
            <w:tcBorders>
              <w:top w:val="single" w:sz="4" w:space="0" w:color="000000"/>
              <w:left w:val="single" w:sz="4" w:space="0" w:color="000000"/>
              <w:bottom w:val="single" w:sz="4" w:space="0" w:color="000000"/>
            </w:tcBorders>
          </w:tcPr>
          <w:p w14:paraId="349346DC" w14:textId="77777777" w:rsidR="000E5CC5" w:rsidRPr="00D63B99" w:rsidRDefault="000E5CC5" w:rsidP="000E5CC5">
            <w:pPr>
              <w:snapToGrid w:val="0"/>
              <w:ind w:hanging="33"/>
              <w:jc w:val="center"/>
              <w:rPr>
                <w:rFonts w:eastAsia="SimSun"/>
                <w:sz w:val="24"/>
                <w:szCs w:val="24"/>
                <w:lang w:eastAsia="ar-SA"/>
              </w:rPr>
            </w:pPr>
            <w:r>
              <w:rPr>
                <w:rFonts w:eastAsia="SimSun"/>
                <w:b/>
                <w:bCs/>
                <w:sz w:val="24"/>
                <w:szCs w:val="24"/>
                <w:lang w:eastAsia="ar-SA"/>
              </w:rPr>
              <w:t>68</w:t>
            </w:r>
          </w:p>
        </w:tc>
        <w:tc>
          <w:tcPr>
            <w:tcW w:w="994" w:type="dxa"/>
            <w:tcBorders>
              <w:top w:val="single" w:sz="4" w:space="0" w:color="000000"/>
              <w:left w:val="single" w:sz="4" w:space="0" w:color="000000"/>
              <w:bottom w:val="single" w:sz="4" w:space="0" w:color="000000"/>
            </w:tcBorders>
          </w:tcPr>
          <w:p w14:paraId="11122DB5" w14:textId="77777777" w:rsidR="000E5CC5" w:rsidRPr="00D63B99" w:rsidRDefault="000E5CC5" w:rsidP="000E5CC5">
            <w:pPr>
              <w:snapToGrid w:val="0"/>
              <w:ind w:hanging="33"/>
              <w:jc w:val="center"/>
              <w:rPr>
                <w:rFonts w:eastAsia="SimSun"/>
                <w:sz w:val="24"/>
                <w:szCs w:val="24"/>
                <w:lang w:eastAsia="ar-SA"/>
              </w:rPr>
            </w:pPr>
            <w:r>
              <w:rPr>
                <w:rFonts w:eastAsia="SimSun"/>
                <w:b/>
                <w:bCs/>
                <w:sz w:val="24"/>
                <w:szCs w:val="24"/>
                <w:lang w:eastAsia="ar-SA"/>
              </w:rPr>
              <w:t>34</w:t>
            </w:r>
          </w:p>
        </w:tc>
        <w:tc>
          <w:tcPr>
            <w:tcW w:w="1534" w:type="dxa"/>
            <w:tcBorders>
              <w:top w:val="single" w:sz="4" w:space="0" w:color="000000"/>
              <w:left w:val="single" w:sz="4" w:space="0" w:color="000000"/>
              <w:bottom w:val="single" w:sz="4" w:space="0" w:color="000000"/>
            </w:tcBorders>
          </w:tcPr>
          <w:p w14:paraId="476EE454" w14:textId="146870C0" w:rsidR="000E5CC5" w:rsidRPr="00D63B99" w:rsidRDefault="000E5CC5" w:rsidP="000E5CC5">
            <w:pPr>
              <w:snapToGrid w:val="0"/>
              <w:ind w:hanging="33"/>
              <w:jc w:val="center"/>
              <w:rPr>
                <w:rFonts w:eastAsia="SimSun"/>
                <w:sz w:val="24"/>
                <w:szCs w:val="24"/>
                <w:lang w:eastAsia="ar-SA"/>
              </w:rPr>
            </w:pPr>
            <w:r>
              <w:rPr>
                <w:rFonts w:eastAsia="SimSun"/>
                <w:b/>
                <w:bCs/>
                <w:sz w:val="24"/>
                <w:szCs w:val="24"/>
                <w:lang w:eastAsia="ar-SA"/>
              </w:rPr>
              <w:t>34</w:t>
            </w:r>
          </w:p>
        </w:tc>
        <w:tc>
          <w:tcPr>
            <w:tcW w:w="1301" w:type="dxa"/>
            <w:gridSpan w:val="2"/>
            <w:tcBorders>
              <w:top w:val="single" w:sz="4" w:space="0" w:color="000000"/>
              <w:left w:val="single" w:sz="4" w:space="0" w:color="000000"/>
              <w:bottom w:val="single" w:sz="4" w:space="0" w:color="000000"/>
              <w:right w:val="single" w:sz="4" w:space="0" w:color="000000"/>
            </w:tcBorders>
          </w:tcPr>
          <w:p w14:paraId="043A518C" w14:textId="77777777" w:rsidR="000E5CC5" w:rsidRPr="00D63B99" w:rsidRDefault="000E5CC5" w:rsidP="000E5CC5">
            <w:pPr>
              <w:snapToGrid w:val="0"/>
              <w:ind w:hanging="33"/>
              <w:jc w:val="center"/>
              <w:rPr>
                <w:rFonts w:eastAsia="SimSun"/>
                <w:sz w:val="24"/>
                <w:szCs w:val="24"/>
                <w:lang w:eastAsia="ar-SA"/>
              </w:rPr>
            </w:pPr>
            <w:r>
              <w:rPr>
                <w:rFonts w:eastAsia="SimSun"/>
                <w:b/>
                <w:bCs/>
                <w:sz w:val="24"/>
                <w:szCs w:val="24"/>
                <w:lang w:eastAsia="ar-SA"/>
              </w:rPr>
              <w:t>40</w:t>
            </w:r>
          </w:p>
        </w:tc>
        <w:tc>
          <w:tcPr>
            <w:tcW w:w="1866" w:type="dxa"/>
            <w:gridSpan w:val="3"/>
            <w:tcBorders>
              <w:top w:val="single" w:sz="4" w:space="0" w:color="000000"/>
              <w:left w:val="single" w:sz="4" w:space="0" w:color="000000"/>
              <w:bottom w:val="single" w:sz="4" w:space="0" w:color="000000"/>
              <w:right w:val="single" w:sz="4" w:space="0" w:color="000000"/>
            </w:tcBorders>
          </w:tcPr>
          <w:p w14:paraId="4C571D6F" w14:textId="08999360" w:rsidR="000E5CC5" w:rsidRPr="004D0784" w:rsidRDefault="000E5CC5" w:rsidP="000E5CC5">
            <w:pPr>
              <w:ind w:right="284"/>
              <w:jc w:val="center"/>
              <w:rPr>
                <w:rFonts w:eastAsia="SimSun"/>
                <w:sz w:val="24"/>
                <w:szCs w:val="24"/>
                <w:lang w:eastAsia="ar-SA"/>
              </w:rPr>
            </w:pPr>
            <w:r>
              <w:rPr>
                <w:sz w:val="24"/>
                <w:szCs w:val="24"/>
              </w:rPr>
              <w:t>Согласно учебному плану контрольная работа</w:t>
            </w:r>
          </w:p>
        </w:tc>
      </w:tr>
      <w:tr w:rsidR="000E5CC5" w:rsidRPr="00385BAD" w14:paraId="7B6BADBC" w14:textId="77777777" w:rsidTr="00C551B8">
        <w:trPr>
          <w:trHeight w:val="561"/>
        </w:trPr>
        <w:tc>
          <w:tcPr>
            <w:tcW w:w="561" w:type="dxa"/>
            <w:tcBorders>
              <w:top w:val="single" w:sz="4" w:space="0" w:color="000000"/>
              <w:left w:val="single" w:sz="4" w:space="0" w:color="000000"/>
              <w:bottom w:val="single" w:sz="4" w:space="0" w:color="000000"/>
            </w:tcBorders>
            <w:vAlign w:val="center"/>
          </w:tcPr>
          <w:p w14:paraId="38451656" w14:textId="77777777" w:rsidR="000E5CC5" w:rsidRPr="00D63B99" w:rsidRDefault="000E5CC5" w:rsidP="000E5CC5">
            <w:pPr>
              <w:snapToGrid w:val="0"/>
              <w:ind w:left="-45" w:right="28" w:firstLine="34"/>
              <w:jc w:val="center"/>
              <w:rPr>
                <w:rFonts w:eastAsia="SimSun"/>
                <w:sz w:val="24"/>
                <w:szCs w:val="28"/>
                <w:lang w:eastAsia="ar-SA"/>
              </w:rPr>
            </w:pPr>
          </w:p>
        </w:tc>
        <w:tc>
          <w:tcPr>
            <w:tcW w:w="2294" w:type="dxa"/>
            <w:tcBorders>
              <w:top w:val="single" w:sz="4" w:space="0" w:color="000000"/>
              <w:left w:val="single" w:sz="4" w:space="0" w:color="000000"/>
              <w:bottom w:val="single" w:sz="4" w:space="0" w:color="000000"/>
            </w:tcBorders>
          </w:tcPr>
          <w:p w14:paraId="4D76B9F5" w14:textId="77777777" w:rsidR="000E5CC5" w:rsidRPr="00D63B99" w:rsidRDefault="000E5CC5" w:rsidP="000E5CC5">
            <w:pPr>
              <w:ind w:right="284"/>
              <w:rPr>
                <w:sz w:val="24"/>
                <w:szCs w:val="24"/>
              </w:rPr>
            </w:pPr>
            <w:r w:rsidRPr="00D63B99">
              <w:rPr>
                <w:sz w:val="24"/>
                <w:szCs w:val="24"/>
              </w:rPr>
              <w:t>Итого в %</w:t>
            </w:r>
          </w:p>
        </w:tc>
        <w:tc>
          <w:tcPr>
            <w:tcW w:w="824" w:type="dxa"/>
            <w:tcBorders>
              <w:top w:val="single" w:sz="4" w:space="0" w:color="000000"/>
              <w:left w:val="single" w:sz="4" w:space="0" w:color="000000"/>
              <w:bottom w:val="single" w:sz="4" w:space="0" w:color="000000"/>
            </w:tcBorders>
          </w:tcPr>
          <w:p w14:paraId="5EC8C83D" w14:textId="77777777" w:rsidR="000E5CC5" w:rsidRPr="00D63B99" w:rsidRDefault="000E5CC5" w:rsidP="000E5CC5">
            <w:pPr>
              <w:snapToGrid w:val="0"/>
              <w:ind w:hanging="33"/>
              <w:jc w:val="center"/>
              <w:rPr>
                <w:rFonts w:eastAsia="SimSun"/>
                <w:sz w:val="24"/>
                <w:szCs w:val="24"/>
                <w:lang w:eastAsia="ar-SA"/>
              </w:rPr>
            </w:pPr>
          </w:p>
        </w:tc>
        <w:tc>
          <w:tcPr>
            <w:tcW w:w="992" w:type="dxa"/>
            <w:tcBorders>
              <w:top w:val="single" w:sz="4" w:space="0" w:color="000000"/>
              <w:left w:val="single" w:sz="4" w:space="0" w:color="000000"/>
              <w:bottom w:val="single" w:sz="4" w:space="0" w:color="000000"/>
            </w:tcBorders>
          </w:tcPr>
          <w:p w14:paraId="57B6BD00" w14:textId="7EC25735" w:rsidR="000E5CC5" w:rsidRPr="00D63B99" w:rsidRDefault="000E5CC5" w:rsidP="000E5CC5">
            <w:pPr>
              <w:snapToGrid w:val="0"/>
              <w:ind w:hanging="33"/>
              <w:jc w:val="center"/>
              <w:rPr>
                <w:rFonts w:eastAsia="SimSun"/>
                <w:sz w:val="24"/>
                <w:szCs w:val="24"/>
                <w:lang w:eastAsia="ar-SA"/>
              </w:rPr>
            </w:pPr>
            <w:r>
              <w:rPr>
                <w:rFonts w:eastAsia="SimSun"/>
                <w:sz w:val="24"/>
                <w:szCs w:val="24"/>
                <w:lang w:eastAsia="ar-SA"/>
              </w:rPr>
              <w:t>63%</w:t>
            </w:r>
          </w:p>
        </w:tc>
        <w:tc>
          <w:tcPr>
            <w:tcW w:w="994" w:type="dxa"/>
            <w:tcBorders>
              <w:top w:val="single" w:sz="4" w:space="0" w:color="000000"/>
              <w:left w:val="single" w:sz="4" w:space="0" w:color="000000"/>
              <w:bottom w:val="single" w:sz="4" w:space="0" w:color="000000"/>
            </w:tcBorders>
          </w:tcPr>
          <w:p w14:paraId="187D97F9" w14:textId="1A9085C9" w:rsidR="000E5CC5" w:rsidRPr="00D63B99" w:rsidRDefault="000E5CC5" w:rsidP="000E5CC5">
            <w:pPr>
              <w:snapToGrid w:val="0"/>
              <w:ind w:hanging="33"/>
              <w:jc w:val="center"/>
              <w:rPr>
                <w:rFonts w:eastAsia="SimSun"/>
                <w:sz w:val="24"/>
                <w:szCs w:val="24"/>
                <w:lang w:eastAsia="ar-SA"/>
              </w:rPr>
            </w:pPr>
            <w:r>
              <w:rPr>
                <w:rFonts w:eastAsia="SimSun"/>
                <w:sz w:val="24"/>
                <w:szCs w:val="24"/>
                <w:lang w:eastAsia="ar-SA"/>
              </w:rPr>
              <w:t>50%</w:t>
            </w:r>
          </w:p>
        </w:tc>
        <w:tc>
          <w:tcPr>
            <w:tcW w:w="1534" w:type="dxa"/>
            <w:tcBorders>
              <w:top w:val="single" w:sz="4" w:space="0" w:color="000000"/>
              <w:left w:val="single" w:sz="4" w:space="0" w:color="000000"/>
              <w:bottom w:val="single" w:sz="4" w:space="0" w:color="000000"/>
            </w:tcBorders>
          </w:tcPr>
          <w:p w14:paraId="04F2A7DA" w14:textId="7190A2AA" w:rsidR="000E5CC5" w:rsidRPr="00385BAD" w:rsidRDefault="000E5CC5" w:rsidP="000E5CC5">
            <w:pPr>
              <w:snapToGrid w:val="0"/>
              <w:ind w:hanging="33"/>
              <w:jc w:val="center"/>
              <w:rPr>
                <w:rFonts w:eastAsia="SimSun"/>
                <w:sz w:val="24"/>
                <w:szCs w:val="24"/>
                <w:lang w:eastAsia="ar-SA"/>
              </w:rPr>
            </w:pPr>
            <w:r>
              <w:rPr>
                <w:rFonts w:eastAsia="SimSun"/>
                <w:sz w:val="24"/>
                <w:szCs w:val="24"/>
                <w:lang w:eastAsia="ar-SA"/>
              </w:rPr>
              <w:t>50%</w:t>
            </w:r>
          </w:p>
        </w:tc>
        <w:tc>
          <w:tcPr>
            <w:tcW w:w="1301" w:type="dxa"/>
            <w:gridSpan w:val="2"/>
            <w:tcBorders>
              <w:top w:val="single" w:sz="4" w:space="0" w:color="000000"/>
              <w:left w:val="single" w:sz="4" w:space="0" w:color="000000"/>
              <w:bottom w:val="single" w:sz="4" w:space="0" w:color="000000"/>
              <w:right w:val="single" w:sz="4" w:space="0" w:color="000000"/>
            </w:tcBorders>
          </w:tcPr>
          <w:p w14:paraId="6C1E1AFA" w14:textId="7BE5D7B1" w:rsidR="000E5CC5" w:rsidRPr="00385BAD" w:rsidRDefault="000E5CC5" w:rsidP="000E5CC5">
            <w:pPr>
              <w:snapToGrid w:val="0"/>
              <w:ind w:hanging="33"/>
              <w:jc w:val="center"/>
              <w:rPr>
                <w:rFonts w:eastAsia="SimSun"/>
                <w:sz w:val="24"/>
                <w:szCs w:val="24"/>
                <w:lang w:eastAsia="ar-SA"/>
              </w:rPr>
            </w:pPr>
            <w:r>
              <w:rPr>
                <w:rFonts w:eastAsia="SimSun"/>
                <w:sz w:val="24"/>
                <w:szCs w:val="24"/>
                <w:lang w:eastAsia="ar-SA"/>
              </w:rPr>
              <w:t>37%</w:t>
            </w:r>
          </w:p>
        </w:tc>
        <w:tc>
          <w:tcPr>
            <w:tcW w:w="1866" w:type="dxa"/>
            <w:gridSpan w:val="3"/>
            <w:tcBorders>
              <w:top w:val="single" w:sz="4" w:space="0" w:color="000000"/>
              <w:left w:val="single" w:sz="4" w:space="0" w:color="000000"/>
              <w:bottom w:val="single" w:sz="4" w:space="0" w:color="000000"/>
              <w:right w:val="single" w:sz="4" w:space="0" w:color="000000"/>
            </w:tcBorders>
          </w:tcPr>
          <w:p w14:paraId="59FDDF48" w14:textId="77777777" w:rsidR="000E5CC5" w:rsidRPr="00385BAD" w:rsidRDefault="000E5CC5" w:rsidP="000E5CC5">
            <w:pPr>
              <w:ind w:right="284"/>
              <w:rPr>
                <w:sz w:val="24"/>
                <w:szCs w:val="24"/>
              </w:rPr>
            </w:pPr>
          </w:p>
        </w:tc>
      </w:tr>
    </w:tbl>
    <w:p w14:paraId="6CF50AAB" w14:textId="77777777" w:rsidR="005D57A3" w:rsidRDefault="005D57A3" w:rsidP="002E5FBA">
      <w:pPr>
        <w:tabs>
          <w:tab w:val="left" w:pos="709"/>
          <w:tab w:val="left" w:pos="993"/>
        </w:tabs>
        <w:spacing w:line="276" w:lineRule="auto"/>
        <w:ind w:right="284"/>
        <w:jc w:val="both"/>
        <w:outlineLvl w:val="0"/>
        <w:rPr>
          <w:b/>
          <w:bCs/>
          <w:sz w:val="28"/>
          <w:szCs w:val="28"/>
        </w:rPr>
      </w:pPr>
    </w:p>
    <w:p w14:paraId="0FA72840" w14:textId="77777777" w:rsidR="009D6631" w:rsidRDefault="009D6631" w:rsidP="002E5FBA">
      <w:pPr>
        <w:tabs>
          <w:tab w:val="left" w:pos="709"/>
          <w:tab w:val="left" w:pos="993"/>
        </w:tabs>
        <w:spacing w:line="276" w:lineRule="auto"/>
        <w:ind w:right="284"/>
        <w:jc w:val="both"/>
        <w:outlineLvl w:val="0"/>
        <w:rPr>
          <w:b/>
          <w:bCs/>
          <w:sz w:val="28"/>
          <w:szCs w:val="28"/>
        </w:rPr>
      </w:pPr>
    </w:p>
    <w:p w14:paraId="4F56D4F6" w14:textId="77777777" w:rsidR="00703557" w:rsidRPr="00385BAD" w:rsidRDefault="00703557" w:rsidP="002E5FBA">
      <w:pPr>
        <w:tabs>
          <w:tab w:val="left" w:pos="709"/>
          <w:tab w:val="left" w:pos="993"/>
        </w:tabs>
        <w:spacing w:line="276" w:lineRule="auto"/>
        <w:ind w:right="284"/>
        <w:jc w:val="both"/>
        <w:outlineLvl w:val="0"/>
        <w:rPr>
          <w:b/>
          <w:bCs/>
          <w:sz w:val="28"/>
          <w:szCs w:val="28"/>
        </w:rPr>
      </w:pPr>
      <w:bookmarkStart w:id="8" w:name="_Toc90992245"/>
      <w:r w:rsidRPr="00385BAD">
        <w:rPr>
          <w:b/>
          <w:bCs/>
          <w:sz w:val="28"/>
          <w:szCs w:val="28"/>
        </w:rPr>
        <w:t>5.3. Содержание семина</w:t>
      </w:r>
      <w:r>
        <w:rPr>
          <w:b/>
          <w:bCs/>
          <w:sz w:val="28"/>
          <w:szCs w:val="28"/>
        </w:rPr>
        <w:t xml:space="preserve">ров, </w:t>
      </w:r>
      <w:r w:rsidRPr="00AC44D4">
        <w:rPr>
          <w:b/>
          <w:bCs/>
          <w:sz w:val="28"/>
          <w:szCs w:val="28"/>
        </w:rPr>
        <w:t>практических занятий</w:t>
      </w:r>
      <w:bookmarkEnd w:id="8"/>
    </w:p>
    <w:p w14:paraId="5134C28C" w14:textId="77777777" w:rsidR="00703557" w:rsidRPr="00645012" w:rsidRDefault="00645012" w:rsidP="004920E4">
      <w:pPr>
        <w:jc w:val="right"/>
        <w:rPr>
          <w:bCs/>
          <w:sz w:val="24"/>
          <w:szCs w:val="28"/>
        </w:rPr>
      </w:pPr>
      <w:r w:rsidRPr="00645012">
        <w:rPr>
          <w:bCs/>
          <w:sz w:val="24"/>
          <w:szCs w:val="28"/>
        </w:rPr>
        <w:t>Таблица 4</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5386"/>
        <w:gridCol w:w="2552"/>
      </w:tblGrid>
      <w:tr w:rsidR="00703557" w:rsidRPr="00385BAD" w14:paraId="1D1D17AB" w14:textId="77777777" w:rsidTr="004D0784">
        <w:trPr>
          <w:trHeight w:val="1214"/>
        </w:trPr>
        <w:tc>
          <w:tcPr>
            <w:tcW w:w="2411" w:type="dxa"/>
            <w:shd w:val="clear" w:color="auto" w:fill="auto"/>
            <w:vAlign w:val="center"/>
          </w:tcPr>
          <w:p w14:paraId="70186540" w14:textId="77777777" w:rsidR="00703557" w:rsidRPr="00385BAD" w:rsidRDefault="00703557" w:rsidP="002E5FBA">
            <w:pPr>
              <w:tabs>
                <w:tab w:val="left" w:pos="709"/>
                <w:tab w:val="left" w:pos="993"/>
              </w:tabs>
              <w:ind w:right="284"/>
              <w:jc w:val="center"/>
              <w:rPr>
                <w:bCs/>
                <w:sz w:val="24"/>
                <w:szCs w:val="24"/>
              </w:rPr>
            </w:pPr>
            <w:r w:rsidRPr="00385BAD">
              <w:rPr>
                <w:b/>
                <w:sz w:val="24"/>
                <w:szCs w:val="24"/>
              </w:rPr>
              <w:lastRenderedPageBreak/>
              <w:t>Наименование тем (разделов) дисциплины</w:t>
            </w:r>
          </w:p>
        </w:tc>
        <w:tc>
          <w:tcPr>
            <w:tcW w:w="5386" w:type="dxa"/>
            <w:shd w:val="clear" w:color="auto" w:fill="auto"/>
            <w:vAlign w:val="center"/>
          </w:tcPr>
          <w:p w14:paraId="72F133C5" w14:textId="77777777" w:rsidR="00703557" w:rsidRPr="00385BAD" w:rsidRDefault="00703557" w:rsidP="002E5FBA">
            <w:pPr>
              <w:ind w:right="284"/>
              <w:jc w:val="both"/>
              <w:rPr>
                <w:b/>
                <w:sz w:val="24"/>
                <w:szCs w:val="24"/>
              </w:rPr>
            </w:pPr>
            <w:r w:rsidRPr="00385BAD">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552" w:type="dxa"/>
            <w:shd w:val="clear" w:color="auto" w:fill="auto"/>
          </w:tcPr>
          <w:p w14:paraId="2A5BFF95" w14:textId="77777777" w:rsidR="00703557" w:rsidRPr="00385BAD" w:rsidRDefault="00703557" w:rsidP="002E5FBA">
            <w:pPr>
              <w:tabs>
                <w:tab w:val="left" w:pos="709"/>
                <w:tab w:val="left" w:pos="993"/>
              </w:tabs>
              <w:ind w:right="284"/>
              <w:rPr>
                <w:b/>
                <w:bCs/>
                <w:sz w:val="24"/>
                <w:szCs w:val="24"/>
              </w:rPr>
            </w:pPr>
          </w:p>
          <w:p w14:paraId="2668CA14" w14:textId="77777777" w:rsidR="00703557" w:rsidRPr="00385BAD" w:rsidRDefault="00703557" w:rsidP="002E5FBA">
            <w:pPr>
              <w:tabs>
                <w:tab w:val="left" w:pos="709"/>
                <w:tab w:val="left" w:pos="993"/>
              </w:tabs>
              <w:ind w:right="284"/>
              <w:jc w:val="center"/>
              <w:rPr>
                <w:b/>
                <w:bCs/>
                <w:sz w:val="24"/>
                <w:szCs w:val="24"/>
              </w:rPr>
            </w:pPr>
            <w:r w:rsidRPr="00385BAD">
              <w:rPr>
                <w:b/>
                <w:sz w:val="24"/>
                <w:szCs w:val="24"/>
              </w:rPr>
              <w:t>Формы проведения занятий</w:t>
            </w:r>
          </w:p>
        </w:tc>
      </w:tr>
      <w:tr w:rsidR="00BF48BB" w:rsidRPr="00D63B99" w14:paraId="0D63C96D" w14:textId="77777777" w:rsidTr="002C4008">
        <w:tc>
          <w:tcPr>
            <w:tcW w:w="2411" w:type="dxa"/>
            <w:shd w:val="clear" w:color="auto" w:fill="auto"/>
            <w:vAlign w:val="center"/>
          </w:tcPr>
          <w:p w14:paraId="0021A9A8" w14:textId="77777777" w:rsidR="00BF48BB" w:rsidRPr="009D6631" w:rsidRDefault="00BF48BB" w:rsidP="002E5FBA">
            <w:pPr>
              <w:ind w:right="284"/>
              <w:jc w:val="both"/>
              <w:rPr>
                <w:sz w:val="24"/>
                <w:szCs w:val="24"/>
              </w:rPr>
            </w:pPr>
            <w:r w:rsidRPr="009D6631">
              <w:rPr>
                <w:sz w:val="24"/>
                <w:szCs w:val="24"/>
              </w:rPr>
              <w:t xml:space="preserve">Тема 1. </w:t>
            </w:r>
            <w:r w:rsidRPr="009D6631">
              <w:rPr>
                <w:bCs/>
                <w:sz w:val="24"/>
                <w:szCs w:val="24"/>
              </w:rPr>
              <w:t xml:space="preserve">Дискретные ансамбли и источники </w:t>
            </w:r>
          </w:p>
        </w:tc>
        <w:tc>
          <w:tcPr>
            <w:tcW w:w="5386" w:type="dxa"/>
            <w:shd w:val="clear" w:color="auto" w:fill="auto"/>
          </w:tcPr>
          <w:p w14:paraId="26763DCB" w14:textId="77777777" w:rsidR="00BF48BB" w:rsidRDefault="00BF48BB" w:rsidP="002E5FBA">
            <w:pPr>
              <w:ind w:right="284"/>
              <w:rPr>
                <w:sz w:val="24"/>
                <w:szCs w:val="24"/>
              </w:rPr>
            </w:pPr>
            <w:r w:rsidRPr="00BF48BB">
              <w:rPr>
                <w:sz w:val="24"/>
                <w:szCs w:val="24"/>
              </w:rPr>
              <w:t xml:space="preserve">Математические модели источников открытых сообщений. </w:t>
            </w:r>
          </w:p>
          <w:p w14:paraId="688CC519" w14:textId="77777777" w:rsidR="001F04D4" w:rsidRDefault="00BF48BB" w:rsidP="002E5FBA">
            <w:pPr>
              <w:ind w:right="284"/>
              <w:rPr>
                <w:sz w:val="24"/>
                <w:szCs w:val="24"/>
              </w:rPr>
            </w:pPr>
            <w:r w:rsidRPr="00BF48BB">
              <w:rPr>
                <w:sz w:val="24"/>
                <w:szCs w:val="24"/>
              </w:rPr>
              <w:t>Источники:</w:t>
            </w:r>
          </w:p>
          <w:p w14:paraId="6F149545" w14:textId="77777777" w:rsidR="009F5F3D" w:rsidRDefault="00700D1E" w:rsidP="002E5FBA">
            <w:pPr>
              <w:ind w:right="284"/>
              <w:rPr>
                <w:sz w:val="24"/>
                <w:szCs w:val="24"/>
              </w:rPr>
            </w:pPr>
            <w:r>
              <w:rPr>
                <w:sz w:val="24"/>
                <w:szCs w:val="24"/>
                <w:lang w:val="en-US"/>
              </w:rPr>
              <w:t>8</w:t>
            </w:r>
            <w:r>
              <w:rPr>
                <w:sz w:val="24"/>
                <w:szCs w:val="24"/>
              </w:rPr>
              <w:t>.</w:t>
            </w:r>
            <w:r w:rsidR="00BF48BB" w:rsidRPr="00BF48BB">
              <w:rPr>
                <w:sz w:val="24"/>
                <w:szCs w:val="24"/>
              </w:rPr>
              <w:t xml:space="preserve">1, </w:t>
            </w:r>
            <w:r>
              <w:rPr>
                <w:sz w:val="24"/>
                <w:szCs w:val="24"/>
              </w:rPr>
              <w:t>8.</w:t>
            </w:r>
            <w:r w:rsidR="00BF48BB" w:rsidRPr="00BF48BB">
              <w:rPr>
                <w:sz w:val="24"/>
                <w:szCs w:val="24"/>
              </w:rPr>
              <w:t xml:space="preserve">2, </w:t>
            </w:r>
            <w:r>
              <w:rPr>
                <w:sz w:val="24"/>
                <w:szCs w:val="24"/>
              </w:rPr>
              <w:t>8.</w:t>
            </w:r>
            <w:r w:rsidR="00BF48BB" w:rsidRPr="00BF48BB">
              <w:rPr>
                <w:sz w:val="24"/>
                <w:szCs w:val="24"/>
              </w:rPr>
              <w:t xml:space="preserve">3, </w:t>
            </w:r>
            <w:r>
              <w:rPr>
                <w:sz w:val="24"/>
                <w:szCs w:val="24"/>
              </w:rPr>
              <w:t>8.</w:t>
            </w:r>
            <w:r w:rsidR="00BF48BB" w:rsidRPr="00BF48BB">
              <w:rPr>
                <w:sz w:val="24"/>
                <w:szCs w:val="24"/>
              </w:rPr>
              <w:t xml:space="preserve">4, </w:t>
            </w:r>
            <w:r w:rsidR="009F5F3D">
              <w:rPr>
                <w:sz w:val="24"/>
                <w:szCs w:val="24"/>
              </w:rPr>
              <w:t>8.5</w:t>
            </w:r>
          </w:p>
          <w:p w14:paraId="212D4B39" w14:textId="1AA40D10" w:rsidR="00BF48BB" w:rsidRPr="00BF48BB" w:rsidRDefault="009F5F3D" w:rsidP="002E5FBA">
            <w:pPr>
              <w:ind w:right="284"/>
              <w:rPr>
                <w:sz w:val="24"/>
                <w:szCs w:val="24"/>
              </w:rPr>
            </w:pPr>
            <w:r>
              <w:rPr>
                <w:sz w:val="24"/>
                <w:szCs w:val="24"/>
              </w:rPr>
              <w:t>9.1, 9.2, 9.5</w:t>
            </w:r>
            <w:r w:rsidR="00BF48BB" w:rsidRPr="00BF48BB">
              <w:rPr>
                <w:sz w:val="24"/>
                <w:szCs w:val="24"/>
              </w:rPr>
              <w:t xml:space="preserve"> </w:t>
            </w:r>
          </w:p>
        </w:tc>
        <w:tc>
          <w:tcPr>
            <w:tcW w:w="2552" w:type="dxa"/>
            <w:shd w:val="clear" w:color="auto" w:fill="auto"/>
          </w:tcPr>
          <w:p w14:paraId="61AB8D97" w14:textId="77777777" w:rsidR="00BF48BB" w:rsidRPr="00BF48BB" w:rsidRDefault="00BF48BB" w:rsidP="002E5FBA">
            <w:pPr>
              <w:ind w:right="284"/>
              <w:rPr>
                <w:sz w:val="24"/>
                <w:szCs w:val="24"/>
              </w:rPr>
            </w:pPr>
            <w:r w:rsidRPr="00BF48BB">
              <w:rPr>
                <w:sz w:val="24"/>
                <w:szCs w:val="24"/>
              </w:rPr>
              <w:t>Решение упражнений и задач по теме 1</w:t>
            </w:r>
          </w:p>
        </w:tc>
      </w:tr>
      <w:tr w:rsidR="00BF48BB" w:rsidRPr="00D63B99" w14:paraId="7A18B533" w14:textId="77777777" w:rsidTr="004D0784">
        <w:tc>
          <w:tcPr>
            <w:tcW w:w="2411" w:type="dxa"/>
            <w:shd w:val="clear" w:color="auto" w:fill="auto"/>
            <w:vAlign w:val="center"/>
          </w:tcPr>
          <w:p w14:paraId="6C5901EC" w14:textId="453D86E0" w:rsidR="00BF48BB" w:rsidRPr="009D6631" w:rsidRDefault="00BF48BB" w:rsidP="00835C81">
            <w:pPr>
              <w:ind w:right="284"/>
              <w:rPr>
                <w:spacing w:val="-2"/>
                <w:sz w:val="24"/>
                <w:szCs w:val="24"/>
              </w:rPr>
            </w:pPr>
            <w:r w:rsidRPr="009D6631">
              <w:rPr>
                <w:sz w:val="24"/>
                <w:szCs w:val="24"/>
              </w:rPr>
              <w:t>Тема 2. Математические модели дискретных источников сообщений</w:t>
            </w:r>
          </w:p>
        </w:tc>
        <w:tc>
          <w:tcPr>
            <w:tcW w:w="5386" w:type="dxa"/>
            <w:shd w:val="clear" w:color="auto" w:fill="auto"/>
          </w:tcPr>
          <w:p w14:paraId="2DABA8E1" w14:textId="77777777" w:rsidR="00BF48BB" w:rsidRPr="00BF48BB" w:rsidRDefault="00BF48BB" w:rsidP="002E5FBA">
            <w:pPr>
              <w:ind w:right="284"/>
              <w:jc w:val="both"/>
              <w:rPr>
                <w:sz w:val="24"/>
                <w:szCs w:val="24"/>
              </w:rPr>
            </w:pPr>
            <w:r w:rsidRPr="00BF48BB">
              <w:rPr>
                <w:sz w:val="24"/>
                <w:szCs w:val="24"/>
              </w:rPr>
              <w:t xml:space="preserve">Модели независимых символов и </w:t>
            </w:r>
            <w:proofErr w:type="spellStart"/>
            <w:r w:rsidRPr="00BF48BB">
              <w:rPr>
                <w:sz w:val="24"/>
                <w:szCs w:val="24"/>
              </w:rPr>
              <w:t>марковских</w:t>
            </w:r>
            <w:proofErr w:type="spellEnd"/>
            <w:r w:rsidRPr="00BF48BB">
              <w:rPr>
                <w:sz w:val="24"/>
                <w:szCs w:val="24"/>
              </w:rPr>
              <w:t xml:space="preserve"> зависимых символов. </w:t>
            </w:r>
          </w:p>
          <w:p w14:paraId="6987C8D2" w14:textId="77777777" w:rsidR="001F04D4" w:rsidRDefault="00BF48BB" w:rsidP="002E5FBA">
            <w:pPr>
              <w:ind w:right="284"/>
              <w:jc w:val="both"/>
              <w:rPr>
                <w:sz w:val="24"/>
                <w:szCs w:val="24"/>
              </w:rPr>
            </w:pPr>
            <w:r w:rsidRPr="00BF48BB">
              <w:rPr>
                <w:sz w:val="24"/>
                <w:szCs w:val="24"/>
              </w:rPr>
              <w:t xml:space="preserve">Источники: </w:t>
            </w:r>
          </w:p>
          <w:p w14:paraId="28A7F720" w14:textId="77777777" w:rsidR="00BF48BB" w:rsidRDefault="009F5F3D" w:rsidP="002E5FBA">
            <w:pPr>
              <w:ind w:right="284"/>
              <w:jc w:val="both"/>
              <w:rPr>
                <w:sz w:val="24"/>
                <w:szCs w:val="24"/>
              </w:rPr>
            </w:pPr>
            <w:r>
              <w:rPr>
                <w:sz w:val="24"/>
                <w:szCs w:val="24"/>
              </w:rPr>
              <w:t>8.1, 8.4, 8.5</w:t>
            </w:r>
          </w:p>
          <w:p w14:paraId="2D7A9A2E" w14:textId="3E77BC37" w:rsidR="009F5F3D" w:rsidRPr="00BF48BB" w:rsidRDefault="009F5F3D" w:rsidP="002E5FBA">
            <w:pPr>
              <w:ind w:right="284"/>
              <w:jc w:val="both"/>
              <w:rPr>
                <w:sz w:val="24"/>
                <w:szCs w:val="24"/>
              </w:rPr>
            </w:pPr>
            <w:r>
              <w:rPr>
                <w:sz w:val="24"/>
                <w:szCs w:val="24"/>
              </w:rPr>
              <w:t>9.1, 9.3, 9.5</w:t>
            </w:r>
          </w:p>
        </w:tc>
        <w:tc>
          <w:tcPr>
            <w:tcW w:w="2552" w:type="dxa"/>
            <w:shd w:val="clear" w:color="auto" w:fill="auto"/>
          </w:tcPr>
          <w:p w14:paraId="53799367" w14:textId="77777777" w:rsidR="00BF48BB" w:rsidRPr="00BF48BB" w:rsidRDefault="00BF48BB" w:rsidP="002E5FBA">
            <w:pPr>
              <w:ind w:right="284"/>
              <w:rPr>
                <w:sz w:val="24"/>
                <w:szCs w:val="24"/>
              </w:rPr>
            </w:pPr>
            <w:r w:rsidRPr="00BF48BB">
              <w:rPr>
                <w:sz w:val="24"/>
                <w:szCs w:val="24"/>
              </w:rPr>
              <w:t>Решение упражнений и задач по теме 2</w:t>
            </w:r>
          </w:p>
        </w:tc>
      </w:tr>
      <w:tr w:rsidR="00724317" w:rsidRPr="00D63B99" w14:paraId="40E0D9EE" w14:textId="77777777" w:rsidTr="001F04D4">
        <w:trPr>
          <w:trHeight w:val="1426"/>
        </w:trPr>
        <w:tc>
          <w:tcPr>
            <w:tcW w:w="2411" w:type="dxa"/>
            <w:shd w:val="clear" w:color="auto" w:fill="auto"/>
            <w:vAlign w:val="center"/>
          </w:tcPr>
          <w:p w14:paraId="26BCF77B" w14:textId="346284AE" w:rsidR="00724317" w:rsidRPr="009D6631" w:rsidRDefault="00724317" w:rsidP="00835C81">
            <w:pPr>
              <w:ind w:right="284"/>
              <w:rPr>
                <w:bCs/>
                <w:sz w:val="24"/>
                <w:szCs w:val="24"/>
              </w:rPr>
            </w:pPr>
            <w:r w:rsidRPr="009D6631">
              <w:rPr>
                <w:sz w:val="24"/>
                <w:szCs w:val="24"/>
              </w:rPr>
              <w:t>Тема 3. Количество информации в дискретном сообщении. Энтропия ансамбля</w:t>
            </w:r>
          </w:p>
        </w:tc>
        <w:tc>
          <w:tcPr>
            <w:tcW w:w="5386" w:type="dxa"/>
            <w:shd w:val="clear" w:color="auto" w:fill="auto"/>
          </w:tcPr>
          <w:p w14:paraId="6DDB0D3D" w14:textId="77777777" w:rsidR="001F04D4" w:rsidRDefault="00724317" w:rsidP="002E5FBA">
            <w:pPr>
              <w:ind w:right="284"/>
              <w:jc w:val="both"/>
              <w:rPr>
                <w:sz w:val="24"/>
                <w:szCs w:val="24"/>
              </w:rPr>
            </w:pPr>
            <w:r w:rsidRPr="00724317">
              <w:rPr>
                <w:sz w:val="24"/>
                <w:szCs w:val="24"/>
              </w:rPr>
              <w:t xml:space="preserve">Свойства энтропии источников открытых сообщений. </w:t>
            </w:r>
          </w:p>
          <w:p w14:paraId="6524E169" w14:textId="77777777" w:rsidR="001F04D4" w:rsidRDefault="00724317" w:rsidP="002E5FBA">
            <w:pPr>
              <w:ind w:right="284"/>
              <w:jc w:val="both"/>
              <w:rPr>
                <w:sz w:val="24"/>
                <w:szCs w:val="24"/>
              </w:rPr>
            </w:pPr>
            <w:r w:rsidRPr="00724317">
              <w:rPr>
                <w:sz w:val="24"/>
                <w:szCs w:val="24"/>
              </w:rPr>
              <w:t xml:space="preserve">Источники: </w:t>
            </w:r>
          </w:p>
          <w:p w14:paraId="5B5A2476" w14:textId="07863B1B" w:rsidR="00724317" w:rsidRDefault="009F5F3D" w:rsidP="002E5FBA">
            <w:pPr>
              <w:ind w:right="284"/>
              <w:jc w:val="both"/>
              <w:rPr>
                <w:sz w:val="24"/>
                <w:szCs w:val="24"/>
              </w:rPr>
            </w:pPr>
            <w:r>
              <w:rPr>
                <w:sz w:val="24"/>
                <w:szCs w:val="24"/>
              </w:rPr>
              <w:t>8.</w:t>
            </w:r>
            <w:r w:rsidR="00724317" w:rsidRPr="00724317">
              <w:rPr>
                <w:sz w:val="24"/>
                <w:szCs w:val="24"/>
              </w:rPr>
              <w:t xml:space="preserve">1, </w:t>
            </w:r>
            <w:r>
              <w:rPr>
                <w:sz w:val="24"/>
                <w:szCs w:val="24"/>
              </w:rPr>
              <w:t>8.</w:t>
            </w:r>
            <w:r w:rsidR="00724317" w:rsidRPr="00724317">
              <w:rPr>
                <w:sz w:val="24"/>
                <w:szCs w:val="24"/>
              </w:rPr>
              <w:t xml:space="preserve">3, </w:t>
            </w:r>
            <w:r>
              <w:rPr>
                <w:sz w:val="24"/>
                <w:szCs w:val="24"/>
              </w:rPr>
              <w:t>8.</w:t>
            </w:r>
            <w:r w:rsidR="00724317" w:rsidRPr="00724317">
              <w:rPr>
                <w:sz w:val="24"/>
                <w:szCs w:val="24"/>
              </w:rPr>
              <w:t>5</w:t>
            </w:r>
          </w:p>
          <w:p w14:paraId="43962C1D" w14:textId="73271BF0" w:rsidR="009F5F3D" w:rsidRDefault="009F5F3D" w:rsidP="002E5FBA">
            <w:pPr>
              <w:ind w:right="284"/>
              <w:jc w:val="both"/>
              <w:rPr>
                <w:sz w:val="24"/>
                <w:szCs w:val="24"/>
              </w:rPr>
            </w:pPr>
            <w:r>
              <w:rPr>
                <w:sz w:val="24"/>
                <w:szCs w:val="24"/>
              </w:rPr>
              <w:t>9.1, 9.3, 9.5</w:t>
            </w:r>
          </w:p>
          <w:p w14:paraId="3A6EEA46" w14:textId="416F0686" w:rsidR="009F5F3D" w:rsidRPr="00724317" w:rsidRDefault="009F5F3D" w:rsidP="002E5FBA">
            <w:pPr>
              <w:ind w:right="284"/>
              <w:jc w:val="both"/>
              <w:rPr>
                <w:spacing w:val="-2"/>
                <w:sz w:val="24"/>
                <w:szCs w:val="24"/>
              </w:rPr>
            </w:pPr>
          </w:p>
        </w:tc>
        <w:tc>
          <w:tcPr>
            <w:tcW w:w="2552" w:type="dxa"/>
            <w:shd w:val="clear" w:color="auto" w:fill="auto"/>
          </w:tcPr>
          <w:p w14:paraId="4C1E48EF" w14:textId="77777777" w:rsidR="00724317" w:rsidRPr="00BF48BB" w:rsidRDefault="00724317" w:rsidP="002E5FBA">
            <w:pPr>
              <w:ind w:right="284"/>
              <w:rPr>
                <w:sz w:val="24"/>
                <w:szCs w:val="24"/>
              </w:rPr>
            </w:pPr>
            <w:r w:rsidRPr="00BF48BB">
              <w:rPr>
                <w:sz w:val="24"/>
                <w:szCs w:val="24"/>
              </w:rPr>
              <w:t xml:space="preserve">Решение упражнений и задач по теме </w:t>
            </w:r>
            <w:r>
              <w:rPr>
                <w:sz w:val="24"/>
                <w:szCs w:val="24"/>
              </w:rPr>
              <w:t>3</w:t>
            </w:r>
          </w:p>
        </w:tc>
      </w:tr>
      <w:tr w:rsidR="00724317" w:rsidRPr="00D63B99" w14:paraId="507F2E50" w14:textId="77777777" w:rsidTr="001F04D4">
        <w:tc>
          <w:tcPr>
            <w:tcW w:w="2411" w:type="dxa"/>
            <w:shd w:val="clear" w:color="auto" w:fill="auto"/>
            <w:vAlign w:val="center"/>
          </w:tcPr>
          <w:p w14:paraId="096595C0" w14:textId="3E67CA5D" w:rsidR="00724317" w:rsidRPr="009D6631" w:rsidRDefault="00724317" w:rsidP="009F5F3D">
            <w:pPr>
              <w:ind w:right="284"/>
              <w:rPr>
                <w:bCs/>
                <w:sz w:val="24"/>
                <w:szCs w:val="24"/>
              </w:rPr>
            </w:pPr>
            <w:r w:rsidRPr="009D6631">
              <w:rPr>
                <w:sz w:val="24"/>
                <w:szCs w:val="24"/>
              </w:rPr>
              <w:t>Тема 4. Условная информация. Условная и совместная энтропия</w:t>
            </w:r>
          </w:p>
        </w:tc>
        <w:tc>
          <w:tcPr>
            <w:tcW w:w="5386" w:type="dxa"/>
            <w:shd w:val="clear" w:color="auto" w:fill="auto"/>
          </w:tcPr>
          <w:p w14:paraId="3928782A" w14:textId="77777777" w:rsidR="001F04D4" w:rsidRDefault="00724317" w:rsidP="002E5FBA">
            <w:pPr>
              <w:snapToGrid w:val="0"/>
              <w:ind w:right="284"/>
              <w:jc w:val="both"/>
              <w:rPr>
                <w:sz w:val="24"/>
                <w:szCs w:val="24"/>
              </w:rPr>
            </w:pPr>
            <w:r w:rsidRPr="00724317">
              <w:rPr>
                <w:sz w:val="24"/>
                <w:szCs w:val="24"/>
              </w:rPr>
              <w:t xml:space="preserve">Свойства условной и совместной энтропии постоянного дискретного источника. Источники: </w:t>
            </w:r>
          </w:p>
          <w:p w14:paraId="1243E9A1" w14:textId="77777777" w:rsidR="009F5F3D" w:rsidRDefault="009F5F3D" w:rsidP="009F5F3D">
            <w:pPr>
              <w:ind w:right="284"/>
              <w:jc w:val="both"/>
              <w:rPr>
                <w:sz w:val="24"/>
                <w:szCs w:val="24"/>
              </w:rPr>
            </w:pPr>
            <w:r>
              <w:rPr>
                <w:sz w:val="24"/>
                <w:szCs w:val="24"/>
              </w:rPr>
              <w:t>8.</w:t>
            </w:r>
            <w:r w:rsidRPr="00724317">
              <w:rPr>
                <w:sz w:val="24"/>
                <w:szCs w:val="24"/>
              </w:rPr>
              <w:t xml:space="preserve">1, </w:t>
            </w:r>
            <w:r>
              <w:rPr>
                <w:sz w:val="24"/>
                <w:szCs w:val="24"/>
              </w:rPr>
              <w:t>8.</w:t>
            </w:r>
            <w:r w:rsidRPr="00724317">
              <w:rPr>
                <w:sz w:val="24"/>
                <w:szCs w:val="24"/>
              </w:rPr>
              <w:t xml:space="preserve">3, </w:t>
            </w:r>
            <w:r>
              <w:rPr>
                <w:sz w:val="24"/>
                <w:szCs w:val="24"/>
              </w:rPr>
              <w:t>8.</w:t>
            </w:r>
            <w:r w:rsidRPr="00724317">
              <w:rPr>
                <w:sz w:val="24"/>
                <w:szCs w:val="24"/>
              </w:rPr>
              <w:t>5</w:t>
            </w:r>
          </w:p>
          <w:p w14:paraId="192E8C97" w14:textId="3EEB1C89" w:rsidR="00724317" w:rsidRPr="00724317" w:rsidRDefault="009F5F3D" w:rsidP="009F5F3D">
            <w:pPr>
              <w:ind w:right="284"/>
              <w:jc w:val="both"/>
              <w:rPr>
                <w:sz w:val="24"/>
                <w:szCs w:val="24"/>
                <w:lang w:eastAsia="ar-SA"/>
              </w:rPr>
            </w:pPr>
            <w:r>
              <w:rPr>
                <w:sz w:val="24"/>
                <w:szCs w:val="24"/>
              </w:rPr>
              <w:t>9.1, 9.3, 9.5</w:t>
            </w:r>
          </w:p>
        </w:tc>
        <w:tc>
          <w:tcPr>
            <w:tcW w:w="2552" w:type="dxa"/>
            <w:shd w:val="clear" w:color="auto" w:fill="auto"/>
          </w:tcPr>
          <w:p w14:paraId="29D44C48" w14:textId="77777777" w:rsidR="00724317" w:rsidRPr="00724317" w:rsidRDefault="00724317" w:rsidP="002E5FBA">
            <w:pPr>
              <w:ind w:right="284"/>
              <w:rPr>
                <w:sz w:val="24"/>
                <w:szCs w:val="24"/>
              </w:rPr>
            </w:pPr>
            <w:r w:rsidRPr="00724317">
              <w:rPr>
                <w:sz w:val="24"/>
                <w:szCs w:val="24"/>
              </w:rPr>
              <w:t>Решение упражнений и задач по теме 4</w:t>
            </w:r>
          </w:p>
        </w:tc>
      </w:tr>
      <w:tr w:rsidR="00724317" w:rsidRPr="00D63B99" w14:paraId="4B731E5D" w14:textId="77777777" w:rsidTr="004D0784">
        <w:tc>
          <w:tcPr>
            <w:tcW w:w="2411" w:type="dxa"/>
            <w:shd w:val="clear" w:color="auto" w:fill="auto"/>
            <w:vAlign w:val="center"/>
          </w:tcPr>
          <w:p w14:paraId="3A2089D5" w14:textId="77777777" w:rsidR="00724317" w:rsidRPr="009D6631" w:rsidRDefault="00724317" w:rsidP="002E5FBA">
            <w:pPr>
              <w:ind w:right="284"/>
              <w:jc w:val="both"/>
              <w:rPr>
                <w:sz w:val="24"/>
                <w:szCs w:val="24"/>
              </w:rPr>
            </w:pPr>
            <w:r w:rsidRPr="009D6631">
              <w:rPr>
                <w:sz w:val="24"/>
                <w:szCs w:val="24"/>
              </w:rPr>
              <w:t>Тема 5. Модели и характеристики каналов</w:t>
            </w:r>
          </w:p>
        </w:tc>
        <w:tc>
          <w:tcPr>
            <w:tcW w:w="5386" w:type="dxa"/>
            <w:shd w:val="clear" w:color="auto" w:fill="auto"/>
            <w:vAlign w:val="center"/>
          </w:tcPr>
          <w:p w14:paraId="0D5470E5" w14:textId="77777777" w:rsidR="00724317" w:rsidRPr="00724317" w:rsidRDefault="00724317" w:rsidP="002E5FBA">
            <w:pPr>
              <w:snapToGrid w:val="0"/>
              <w:ind w:right="284"/>
              <w:jc w:val="both"/>
              <w:rPr>
                <w:sz w:val="24"/>
                <w:szCs w:val="24"/>
              </w:rPr>
            </w:pPr>
            <w:r w:rsidRPr="00724317">
              <w:rPr>
                <w:sz w:val="24"/>
                <w:szCs w:val="24"/>
              </w:rPr>
              <w:t xml:space="preserve">Пропускная способность непрерывного канала. </w:t>
            </w:r>
          </w:p>
          <w:p w14:paraId="7B7BC3B9" w14:textId="77777777" w:rsidR="00724317" w:rsidRPr="00724317" w:rsidRDefault="00724317" w:rsidP="002E5FBA">
            <w:pPr>
              <w:snapToGrid w:val="0"/>
              <w:ind w:right="284"/>
              <w:jc w:val="both"/>
              <w:rPr>
                <w:sz w:val="24"/>
                <w:szCs w:val="24"/>
              </w:rPr>
            </w:pPr>
            <w:r w:rsidRPr="00724317">
              <w:rPr>
                <w:sz w:val="24"/>
                <w:szCs w:val="24"/>
              </w:rPr>
              <w:t xml:space="preserve">Теоремы кодирования для непрерывного канала. </w:t>
            </w:r>
          </w:p>
          <w:p w14:paraId="0F4657C3" w14:textId="77777777" w:rsidR="001F04D4" w:rsidRDefault="00724317" w:rsidP="002E5FBA">
            <w:pPr>
              <w:snapToGrid w:val="0"/>
              <w:ind w:right="284"/>
              <w:jc w:val="both"/>
              <w:rPr>
                <w:sz w:val="24"/>
                <w:szCs w:val="24"/>
              </w:rPr>
            </w:pPr>
            <w:r w:rsidRPr="00724317">
              <w:rPr>
                <w:sz w:val="24"/>
                <w:szCs w:val="24"/>
              </w:rPr>
              <w:t>Источники:</w:t>
            </w:r>
          </w:p>
          <w:p w14:paraId="3AFB27D5" w14:textId="77777777" w:rsidR="00724317" w:rsidRDefault="009F5F3D" w:rsidP="002E5FBA">
            <w:pPr>
              <w:snapToGrid w:val="0"/>
              <w:ind w:right="284"/>
              <w:jc w:val="both"/>
              <w:rPr>
                <w:sz w:val="24"/>
                <w:szCs w:val="24"/>
              </w:rPr>
            </w:pPr>
            <w:r>
              <w:rPr>
                <w:sz w:val="24"/>
                <w:szCs w:val="24"/>
              </w:rPr>
              <w:t>8.1, 8.2</w:t>
            </w:r>
          </w:p>
          <w:p w14:paraId="56109BCC" w14:textId="7E90C55D" w:rsidR="009F5F3D" w:rsidRPr="00724317" w:rsidRDefault="009F5F3D" w:rsidP="002E5FBA">
            <w:pPr>
              <w:snapToGrid w:val="0"/>
              <w:ind w:right="284"/>
              <w:jc w:val="both"/>
              <w:rPr>
                <w:sz w:val="24"/>
                <w:szCs w:val="24"/>
              </w:rPr>
            </w:pPr>
            <w:r>
              <w:rPr>
                <w:sz w:val="24"/>
                <w:szCs w:val="24"/>
              </w:rPr>
              <w:t>9.1, 9.3, 9.5, 9.8</w:t>
            </w:r>
          </w:p>
        </w:tc>
        <w:tc>
          <w:tcPr>
            <w:tcW w:w="2552" w:type="dxa"/>
            <w:shd w:val="clear" w:color="auto" w:fill="auto"/>
          </w:tcPr>
          <w:p w14:paraId="5635CA3C" w14:textId="77777777" w:rsidR="00724317" w:rsidRDefault="00724317" w:rsidP="002E5FBA">
            <w:pPr>
              <w:ind w:right="284"/>
              <w:rPr>
                <w:sz w:val="24"/>
                <w:szCs w:val="24"/>
              </w:rPr>
            </w:pPr>
            <w:r w:rsidRPr="00724317">
              <w:rPr>
                <w:sz w:val="24"/>
                <w:szCs w:val="24"/>
              </w:rPr>
              <w:t>Решение упражнений и задач по теме 5</w:t>
            </w:r>
          </w:p>
          <w:p w14:paraId="689C3391" w14:textId="77777777" w:rsidR="00724317" w:rsidRPr="00724317" w:rsidRDefault="00724317" w:rsidP="002E5FBA">
            <w:pPr>
              <w:ind w:right="284"/>
              <w:rPr>
                <w:sz w:val="24"/>
                <w:szCs w:val="24"/>
              </w:rPr>
            </w:pPr>
            <w:r>
              <w:rPr>
                <w:sz w:val="24"/>
                <w:szCs w:val="24"/>
              </w:rPr>
              <w:t>Проверочная работа 1</w:t>
            </w:r>
          </w:p>
        </w:tc>
      </w:tr>
      <w:tr w:rsidR="00724317" w:rsidRPr="00D63B99" w14:paraId="36074CA7" w14:textId="77777777" w:rsidTr="004D0784">
        <w:tc>
          <w:tcPr>
            <w:tcW w:w="2411" w:type="dxa"/>
            <w:shd w:val="clear" w:color="auto" w:fill="auto"/>
            <w:vAlign w:val="center"/>
          </w:tcPr>
          <w:p w14:paraId="1A60A3B7" w14:textId="77777777" w:rsidR="00724317" w:rsidRPr="009D6631" w:rsidRDefault="00724317" w:rsidP="002E5FBA">
            <w:pPr>
              <w:ind w:right="284"/>
              <w:jc w:val="both"/>
              <w:rPr>
                <w:sz w:val="24"/>
                <w:szCs w:val="24"/>
              </w:rPr>
            </w:pPr>
            <w:r w:rsidRPr="009D6631">
              <w:rPr>
                <w:sz w:val="24"/>
                <w:szCs w:val="24"/>
              </w:rPr>
              <w:t>Тема 6. Прямые и обратные теоремы кодирования</w:t>
            </w:r>
          </w:p>
        </w:tc>
        <w:tc>
          <w:tcPr>
            <w:tcW w:w="5386" w:type="dxa"/>
            <w:shd w:val="clear" w:color="auto" w:fill="auto"/>
            <w:vAlign w:val="center"/>
          </w:tcPr>
          <w:p w14:paraId="0875535D" w14:textId="77777777" w:rsidR="00724317" w:rsidRPr="00724317" w:rsidRDefault="00724317" w:rsidP="002E5FBA">
            <w:pPr>
              <w:snapToGrid w:val="0"/>
              <w:ind w:right="284"/>
              <w:jc w:val="both"/>
              <w:rPr>
                <w:sz w:val="24"/>
                <w:szCs w:val="24"/>
              </w:rPr>
            </w:pPr>
            <w:r w:rsidRPr="00724317">
              <w:rPr>
                <w:sz w:val="24"/>
                <w:szCs w:val="24"/>
              </w:rPr>
              <w:t xml:space="preserve">Свойств кодирования и равномерных кодов. </w:t>
            </w:r>
          </w:p>
          <w:p w14:paraId="074CC60D" w14:textId="77777777" w:rsidR="001F04D4" w:rsidRDefault="00724317" w:rsidP="002E5FBA">
            <w:pPr>
              <w:snapToGrid w:val="0"/>
              <w:ind w:right="284"/>
              <w:jc w:val="both"/>
              <w:rPr>
                <w:sz w:val="24"/>
                <w:szCs w:val="24"/>
              </w:rPr>
            </w:pPr>
            <w:r w:rsidRPr="00724317">
              <w:rPr>
                <w:sz w:val="24"/>
                <w:szCs w:val="24"/>
              </w:rPr>
              <w:t xml:space="preserve">Источники: </w:t>
            </w:r>
          </w:p>
          <w:p w14:paraId="74F90349" w14:textId="77777777" w:rsidR="009F5F3D" w:rsidRDefault="009F5F3D" w:rsidP="009F5F3D">
            <w:pPr>
              <w:snapToGrid w:val="0"/>
              <w:ind w:right="284"/>
              <w:jc w:val="both"/>
              <w:rPr>
                <w:sz w:val="24"/>
                <w:szCs w:val="24"/>
              </w:rPr>
            </w:pPr>
            <w:r>
              <w:rPr>
                <w:sz w:val="24"/>
                <w:szCs w:val="24"/>
              </w:rPr>
              <w:t>8.1, 8.2</w:t>
            </w:r>
          </w:p>
          <w:p w14:paraId="180BCCE3" w14:textId="20D0B131" w:rsidR="00724317" w:rsidRPr="00724317" w:rsidRDefault="009F5F3D" w:rsidP="009F5F3D">
            <w:pPr>
              <w:snapToGrid w:val="0"/>
              <w:ind w:right="284"/>
              <w:jc w:val="both"/>
              <w:rPr>
                <w:sz w:val="24"/>
                <w:szCs w:val="24"/>
              </w:rPr>
            </w:pPr>
            <w:r>
              <w:rPr>
                <w:sz w:val="24"/>
                <w:szCs w:val="24"/>
              </w:rPr>
              <w:t>9.1, 9.3, 9.5</w:t>
            </w:r>
          </w:p>
        </w:tc>
        <w:tc>
          <w:tcPr>
            <w:tcW w:w="2552" w:type="dxa"/>
            <w:shd w:val="clear" w:color="auto" w:fill="auto"/>
          </w:tcPr>
          <w:p w14:paraId="17BFD97D" w14:textId="77777777" w:rsidR="00724317" w:rsidRPr="00724317" w:rsidRDefault="00724317" w:rsidP="002E5FBA">
            <w:pPr>
              <w:ind w:right="284"/>
              <w:rPr>
                <w:sz w:val="24"/>
                <w:szCs w:val="24"/>
              </w:rPr>
            </w:pPr>
            <w:r w:rsidRPr="00724317">
              <w:rPr>
                <w:sz w:val="24"/>
                <w:szCs w:val="24"/>
              </w:rPr>
              <w:t>Решение упражнений и задач по теме 6</w:t>
            </w:r>
          </w:p>
        </w:tc>
      </w:tr>
      <w:tr w:rsidR="00724317" w:rsidRPr="00D63B99" w14:paraId="15F71637" w14:textId="77777777" w:rsidTr="004D0784">
        <w:tc>
          <w:tcPr>
            <w:tcW w:w="2411" w:type="dxa"/>
            <w:shd w:val="clear" w:color="auto" w:fill="auto"/>
            <w:vAlign w:val="center"/>
          </w:tcPr>
          <w:p w14:paraId="51147E01" w14:textId="77777777" w:rsidR="00724317" w:rsidRPr="009D6631" w:rsidRDefault="00724317" w:rsidP="002E5FBA">
            <w:pPr>
              <w:ind w:right="284"/>
              <w:rPr>
                <w:sz w:val="24"/>
                <w:szCs w:val="24"/>
              </w:rPr>
            </w:pPr>
            <w:r>
              <w:rPr>
                <w:sz w:val="24"/>
                <w:szCs w:val="24"/>
              </w:rPr>
              <w:t>Тема</w:t>
            </w:r>
            <w:r w:rsidRPr="009D6631">
              <w:rPr>
                <w:sz w:val="24"/>
                <w:szCs w:val="24"/>
              </w:rPr>
              <w:t>7. Избыточность ДИОС и оптимальные коды</w:t>
            </w:r>
          </w:p>
        </w:tc>
        <w:tc>
          <w:tcPr>
            <w:tcW w:w="5386" w:type="dxa"/>
            <w:shd w:val="clear" w:color="auto" w:fill="auto"/>
            <w:vAlign w:val="center"/>
          </w:tcPr>
          <w:p w14:paraId="1A32D651" w14:textId="77777777" w:rsidR="00724317" w:rsidRPr="00724317" w:rsidRDefault="00724317" w:rsidP="002E5FBA">
            <w:pPr>
              <w:snapToGrid w:val="0"/>
              <w:ind w:right="284"/>
              <w:jc w:val="both"/>
              <w:rPr>
                <w:sz w:val="24"/>
                <w:szCs w:val="24"/>
              </w:rPr>
            </w:pPr>
            <w:r w:rsidRPr="00724317">
              <w:rPr>
                <w:sz w:val="24"/>
                <w:szCs w:val="24"/>
              </w:rPr>
              <w:t xml:space="preserve">Прямая теорема кодирования. Пропускная способность канала. </w:t>
            </w:r>
          </w:p>
          <w:p w14:paraId="27CBD70C" w14:textId="77777777" w:rsidR="009F5F3D" w:rsidRDefault="00724317" w:rsidP="009F5F3D">
            <w:pPr>
              <w:snapToGrid w:val="0"/>
              <w:ind w:right="284"/>
              <w:jc w:val="both"/>
              <w:rPr>
                <w:sz w:val="24"/>
                <w:szCs w:val="24"/>
              </w:rPr>
            </w:pPr>
            <w:r w:rsidRPr="00724317">
              <w:rPr>
                <w:sz w:val="24"/>
                <w:szCs w:val="24"/>
              </w:rPr>
              <w:t>Источники:</w:t>
            </w:r>
          </w:p>
          <w:p w14:paraId="52CB3378" w14:textId="5205A433" w:rsidR="009F5F3D" w:rsidRDefault="009F5F3D" w:rsidP="009F5F3D">
            <w:pPr>
              <w:snapToGrid w:val="0"/>
              <w:ind w:right="284"/>
              <w:jc w:val="both"/>
              <w:rPr>
                <w:sz w:val="24"/>
                <w:szCs w:val="24"/>
              </w:rPr>
            </w:pPr>
            <w:r>
              <w:rPr>
                <w:sz w:val="24"/>
                <w:szCs w:val="24"/>
              </w:rPr>
              <w:t>8.1, 8.2</w:t>
            </w:r>
          </w:p>
          <w:p w14:paraId="2B548EC2" w14:textId="57A7004C" w:rsidR="00724317" w:rsidRPr="00724317" w:rsidRDefault="009F5F3D" w:rsidP="009F5F3D">
            <w:pPr>
              <w:snapToGrid w:val="0"/>
              <w:ind w:right="284"/>
              <w:jc w:val="both"/>
              <w:rPr>
                <w:sz w:val="24"/>
                <w:szCs w:val="24"/>
              </w:rPr>
            </w:pPr>
            <w:r>
              <w:rPr>
                <w:sz w:val="24"/>
                <w:szCs w:val="24"/>
              </w:rPr>
              <w:t>9.1, 9.3, 9.5</w:t>
            </w:r>
          </w:p>
        </w:tc>
        <w:tc>
          <w:tcPr>
            <w:tcW w:w="2552" w:type="dxa"/>
            <w:shd w:val="clear" w:color="auto" w:fill="auto"/>
          </w:tcPr>
          <w:p w14:paraId="65F57E31" w14:textId="77777777" w:rsidR="00724317" w:rsidRPr="00724317" w:rsidRDefault="00724317" w:rsidP="002E5FBA">
            <w:pPr>
              <w:ind w:right="284"/>
              <w:rPr>
                <w:sz w:val="24"/>
                <w:szCs w:val="24"/>
              </w:rPr>
            </w:pPr>
            <w:r w:rsidRPr="00724317">
              <w:rPr>
                <w:sz w:val="24"/>
                <w:szCs w:val="24"/>
              </w:rPr>
              <w:t>Решение упражнений и задач по теме 7</w:t>
            </w:r>
          </w:p>
        </w:tc>
      </w:tr>
      <w:tr w:rsidR="00724317" w:rsidRPr="00D63B99" w14:paraId="694E49A9" w14:textId="77777777" w:rsidTr="004D0784">
        <w:tc>
          <w:tcPr>
            <w:tcW w:w="2411" w:type="dxa"/>
            <w:shd w:val="clear" w:color="auto" w:fill="auto"/>
            <w:vAlign w:val="center"/>
          </w:tcPr>
          <w:p w14:paraId="431BEB7C" w14:textId="77777777" w:rsidR="00724317" w:rsidRPr="009D6631" w:rsidRDefault="00724317" w:rsidP="002E5FBA">
            <w:pPr>
              <w:ind w:right="284"/>
              <w:rPr>
                <w:sz w:val="24"/>
                <w:szCs w:val="24"/>
              </w:rPr>
            </w:pPr>
            <w:r w:rsidRPr="009D6631">
              <w:rPr>
                <w:sz w:val="24"/>
                <w:szCs w:val="24"/>
              </w:rPr>
              <w:t>Тема 8. Статистические методы кодирования</w:t>
            </w:r>
          </w:p>
        </w:tc>
        <w:tc>
          <w:tcPr>
            <w:tcW w:w="5386" w:type="dxa"/>
            <w:shd w:val="clear" w:color="auto" w:fill="auto"/>
            <w:vAlign w:val="center"/>
          </w:tcPr>
          <w:p w14:paraId="2125D408" w14:textId="77777777" w:rsidR="00724317" w:rsidRPr="00724317" w:rsidRDefault="00724317" w:rsidP="002E5FBA">
            <w:pPr>
              <w:snapToGrid w:val="0"/>
              <w:ind w:right="284"/>
              <w:jc w:val="both"/>
              <w:rPr>
                <w:sz w:val="24"/>
                <w:szCs w:val="24"/>
              </w:rPr>
            </w:pPr>
            <w:r w:rsidRPr="00724317">
              <w:rPr>
                <w:sz w:val="24"/>
                <w:szCs w:val="24"/>
              </w:rPr>
              <w:t>Эффективность систем передачи информации. Метод Шеннона-</w:t>
            </w:r>
            <w:proofErr w:type="spellStart"/>
            <w:r w:rsidRPr="00724317">
              <w:rPr>
                <w:sz w:val="24"/>
                <w:szCs w:val="24"/>
              </w:rPr>
              <w:t>Фано</w:t>
            </w:r>
            <w:proofErr w:type="spellEnd"/>
            <w:r w:rsidRPr="00724317">
              <w:rPr>
                <w:sz w:val="24"/>
                <w:szCs w:val="24"/>
              </w:rPr>
              <w:t>. Метод Хаффмана. Арифметические методы кодирования.</w:t>
            </w:r>
          </w:p>
          <w:p w14:paraId="6898C11B" w14:textId="77777777" w:rsidR="00724317" w:rsidRDefault="00724317" w:rsidP="002E5FBA">
            <w:pPr>
              <w:snapToGrid w:val="0"/>
              <w:ind w:right="284"/>
              <w:jc w:val="both"/>
              <w:rPr>
                <w:sz w:val="24"/>
                <w:szCs w:val="24"/>
              </w:rPr>
            </w:pPr>
            <w:r w:rsidRPr="00724317">
              <w:rPr>
                <w:sz w:val="24"/>
                <w:szCs w:val="24"/>
              </w:rPr>
              <w:t xml:space="preserve">Источники: </w:t>
            </w:r>
          </w:p>
          <w:p w14:paraId="367D97D5" w14:textId="77777777" w:rsidR="009F5F3D" w:rsidRDefault="009F5F3D" w:rsidP="009F5F3D">
            <w:pPr>
              <w:snapToGrid w:val="0"/>
              <w:ind w:right="284"/>
              <w:jc w:val="both"/>
              <w:rPr>
                <w:sz w:val="24"/>
                <w:szCs w:val="24"/>
              </w:rPr>
            </w:pPr>
            <w:r>
              <w:rPr>
                <w:sz w:val="24"/>
                <w:szCs w:val="24"/>
              </w:rPr>
              <w:t>8.1, 8.2</w:t>
            </w:r>
          </w:p>
          <w:p w14:paraId="43440488" w14:textId="0B369F9F" w:rsidR="009F5F3D" w:rsidRPr="00724317" w:rsidRDefault="009F5F3D" w:rsidP="009F5F3D">
            <w:pPr>
              <w:snapToGrid w:val="0"/>
              <w:ind w:right="284"/>
              <w:jc w:val="both"/>
              <w:rPr>
                <w:sz w:val="24"/>
                <w:szCs w:val="24"/>
              </w:rPr>
            </w:pPr>
            <w:r>
              <w:rPr>
                <w:sz w:val="24"/>
                <w:szCs w:val="24"/>
              </w:rPr>
              <w:t>9.1, 9.3, 9.5, 9.8</w:t>
            </w:r>
          </w:p>
        </w:tc>
        <w:tc>
          <w:tcPr>
            <w:tcW w:w="2552" w:type="dxa"/>
            <w:shd w:val="clear" w:color="auto" w:fill="auto"/>
          </w:tcPr>
          <w:p w14:paraId="236EB624" w14:textId="77777777" w:rsidR="00724317" w:rsidRPr="00724317" w:rsidRDefault="00724317" w:rsidP="002E5FBA">
            <w:pPr>
              <w:ind w:right="284"/>
              <w:rPr>
                <w:sz w:val="24"/>
                <w:szCs w:val="24"/>
              </w:rPr>
            </w:pPr>
            <w:r w:rsidRPr="00724317">
              <w:rPr>
                <w:sz w:val="24"/>
                <w:szCs w:val="24"/>
              </w:rPr>
              <w:t>Решение упражнений и задач по теме 8</w:t>
            </w:r>
          </w:p>
        </w:tc>
      </w:tr>
      <w:tr w:rsidR="00724317" w:rsidRPr="00D63B99" w14:paraId="0B35639D" w14:textId="77777777" w:rsidTr="004D0784">
        <w:tc>
          <w:tcPr>
            <w:tcW w:w="2411" w:type="dxa"/>
            <w:shd w:val="clear" w:color="auto" w:fill="auto"/>
            <w:vAlign w:val="center"/>
          </w:tcPr>
          <w:p w14:paraId="7B6CB647" w14:textId="77777777" w:rsidR="00724317" w:rsidRPr="009D6631" w:rsidRDefault="00724317" w:rsidP="002E5FBA">
            <w:pPr>
              <w:ind w:right="284"/>
              <w:rPr>
                <w:sz w:val="24"/>
                <w:szCs w:val="24"/>
              </w:rPr>
            </w:pPr>
            <w:r w:rsidRPr="009D6631">
              <w:rPr>
                <w:sz w:val="24"/>
                <w:szCs w:val="24"/>
              </w:rPr>
              <w:t xml:space="preserve">Тема 9. Словарные </w:t>
            </w:r>
            <w:r w:rsidRPr="009D6631">
              <w:rPr>
                <w:sz w:val="24"/>
                <w:szCs w:val="24"/>
              </w:rPr>
              <w:lastRenderedPageBreak/>
              <w:t>методы кодирования</w:t>
            </w:r>
          </w:p>
        </w:tc>
        <w:tc>
          <w:tcPr>
            <w:tcW w:w="5386" w:type="dxa"/>
            <w:shd w:val="clear" w:color="auto" w:fill="auto"/>
            <w:vAlign w:val="center"/>
          </w:tcPr>
          <w:p w14:paraId="1499B27D" w14:textId="77777777" w:rsidR="00724317" w:rsidRPr="00724317" w:rsidRDefault="00724317" w:rsidP="002E5FBA">
            <w:pPr>
              <w:snapToGrid w:val="0"/>
              <w:ind w:right="284"/>
              <w:jc w:val="both"/>
              <w:rPr>
                <w:sz w:val="24"/>
                <w:szCs w:val="24"/>
              </w:rPr>
            </w:pPr>
            <w:r w:rsidRPr="00724317">
              <w:rPr>
                <w:sz w:val="24"/>
                <w:szCs w:val="24"/>
              </w:rPr>
              <w:lastRenderedPageBreak/>
              <w:t xml:space="preserve">Свойства неравномерного оптимального кодирования; информационные </w:t>
            </w:r>
            <w:r w:rsidRPr="00724317">
              <w:rPr>
                <w:sz w:val="24"/>
                <w:szCs w:val="24"/>
              </w:rPr>
              <w:lastRenderedPageBreak/>
              <w:t xml:space="preserve">характеристики систем передачи сообщений. Метод </w:t>
            </w:r>
            <w:r w:rsidRPr="00724317">
              <w:rPr>
                <w:sz w:val="24"/>
                <w:szCs w:val="24"/>
                <w:lang w:val="en-US"/>
              </w:rPr>
              <w:t>LZ</w:t>
            </w:r>
            <w:r w:rsidRPr="00724317">
              <w:rPr>
                <w:sz w:val="24"/>
                <w:szCs w:val="24"/>
              </w:rPr>
              <w:t xml:space="preserve"> сжатия</w:t>
            </w:r>
          </w:p>
          <w:p w14:paraId="705CE976" w14:textId="77777777" w:rsidR="00724317" w:rsidRDefault="00724317" w:rsidP="002E5FBA">
            <w:pPr>
              <w:snapToGrid w:val="0"/>
              <w:ind w:right="284"/>
              <w:jc w:val="both"/>
              <w:rPr>
                <w:sz w:val="24"/>
                <w:szCs w:val="24"/>
              </w:rPr>
            </w:pPr>
            <w:r w:rsidRPr="00724317">
              <w:rPr>
                <w:sz w:val="24"/>
                <w:szCs w:val="24"/>
              </w:rPr>
              <w:t xml:space="preserve">Источники: </w:t>
            </w:r>
          </w:p>
          <w:p w14:paraId="37755199" w14:textId="77777777" w:rsidR="009F5F3D" w:rsidRDefault="009F5F3D" w:rsidP="009F5F3D">
            <w:pPr>
              <w:snapToGrid w:val="0"/>
              <w:ind w:right="284"/>
              <w:jc w:val="both"/>
              <w:rPr>
                <w:sz w:val="24"/>
                <w:szCs w:val="24"/>
              </w:rPr>
            </w:pPr>
            <w:r>
              <w:rPr>
                <w:sz w:val="24"/>
                <w:szCs w:val="24"/>
              </w:rPr>
              <w:t>8.1, 8.2</w:t>
            </w:r>
          </w:p>
          <w:p w14:paraId="67612014" w14:textId="2B2FD863" w:rsidR="009F5F3D" w:rsidRPr="00724317" w:rsidRDefault="009F5F3D" w:rsidP="009F5F3D">
            <w:pPr>
              <w:snapToGrid w:val="0"/>
              <w:ind w:right="284"/>
              <w:jc w:val="both"/>
              <w:rPr>
                <w:sz w:val="24"/>
                <w:szCs w:val="24"/>
              </w:rPr>
            </w:pPr>
            <w:r>
              <w:rPr>
                <w:sz w:val="24"/>
                <w:szCs w:val="24"/>
              </w:rPr>
              <w:t>9.1, 9.3, 9.5</w:t>
            </w:r>
          </w:p>
        </w:tc>
        <w:tc>
          <w:tcPr>
            <w:tcW w:w="2552" w:type="dxa"/>
            <w:shd w:val="clear" w:color="auto" w:fill="auto"/>
          </w:tcPr>
          <w:p w14:paraId="141881B9" w14:textId="77777777" w:rsidR="00724317" w:rsidRPr="00724317" w:rsidRDefault="00724317" w:rsidP="002E5FBA">
            <w:pPr>
              <w:ind w:right="284"/>
              <w:rPr>
                <w:sz w:val="24"/>
                <w:szCs w:val="24"/>
              </w:rPr>
            </w:pPr>
            <w:r w:rsidRPr="00724317">
              <w:rPr>
                <w:sz w:val="24"/>
                <w:szCs w:val="24"/>
              </w:rPr>
              <w:lastRenderedPageBreak/>
              <w:t xml:space="preserve">Решение упражнений и </w:t>
            </w:r>
            <w:r w:rsidRPr="00724317">
              <w:rPr>
                <w:sz w:val="24"/>
                <w:szCs w:val="24"/>
              </w:rPr>
              <w:lastRenderedPageBreak/>
              <w:t>задач по теме 9</w:t>
            </w:r>
          </w:p>
        </w:tc>
      </w:tr>
      <w:tr w:rsidR="00724317" w:rsidRPr="00D63B99" w14:paraId="25DC1FC8" w14:textId="77777777" w:rsidTr="004D0784">
        <w:tc>
          <w:tcPr>
            <w:tcW w:w="2411" w:type="dxa"/>
            <w:shd w:val="clear" w:color="auto" w:fill="auto"/>
            <w:vAlign w:val="center"/>
          </w:tcPr>
          <w:p w14:paraId="1A3B2380" w14:textId="77777777" w:rsidR="00724317" w:rsidRPr="009D6631" w:rsidRDefault="00724317" w:rsidP="002E5FBA">
            <w:pPr>
              <w:ind w:right="284"/>
              <w:rPr>
                <w:sz w:val="24"/>
                <w:szCs w:val="24"/>
              </w:rPr>
            </w:pPr>
            <w:r w:rsidRPr="009D6631">
              <w:rPr>
                <w:sz w:val="24"/>
                <w:szCs w:val="24"/>
              </w:rPr>
              <w:lastRenderedPageBreak/>
              <w:t xml:space="preserve">Тема 10. Помехоустойчивое кодирование </w:t>
            </w:r>
          </w:p>
        </w:tc>
        <w:tc>
          <w:tcPr>
            <w:tcW w:w="5386" w:type="dxa"/>
            <w:shd w:val="clear" w:color="auto" w:fill="auto"/>
            <w:vAlign w:val="center"/>
          </w:tcPr>
          <w:p w14:paraId="69CDB872" w14:textId="77777777" w:rsidR="00724317" w:rsidRPr="00C551B8" w:rsidRDefault="00724317" w:rsidP="002E5FBA">
            <w:pPr>
              <w:snapToGrid w:val="0"/>
              <w:ind w:right="284"/>
              <w:jc w:val="both"/>
              <w:rPr>
                <w:sz w:val="24"/>
                <w:szCs w:val="24"/>
              </w:rPr>
            </w:pPr>
            <w:r w:rsidRPr="00C551B8">
              <w:rPr>
                <w:sz w:val="24"/>
                <w:szCs w:val="24"/>
              </w:rPr>
              <w:t xml:space="preserve">Помехоустойчивое кодирование. Код </w:t>
            </w:r>
            <w:proofErr w:type="spellStart"/>
            <w:r w:rsidRPr="00C551B8">
              <w:rPr>
                <w:sz w:val="24"/>
                <w:szCs w:val="24"/>
              </w:rPr>
              <w:t>Хеммнига</w:t>
            </w:r>
            <w:proofErr w:type="spellEnd"/>
            <w:r w:rsidRPr="00C551B8">
              <w:rPr>
                <w:sz w:val="24"/>
                <w:szCs w:val="24"/>
              </w:rPr>
              <w:t xml:space="preserve">. Повторение всех тем семинарских занятий. </w:t>
            </w:r>
          </w:p>
          <w:p w14:paraId="27B26D0B" w14:textId="77777777" w:rsidR="009F5F3D" w:rsidRDefault="00724317" w:rsidP="002E5FBA">
            <w:pPr>
              <w:snapToGrid w:val="0"/>
              <w:ind w:right="284"/>
              <w:jc w:val="both"/>
              <w:rPr>
                <w:sz w:val="24"/>
                <w:szCs w:val="24"/>
              </w:rPr>
            </w:pPr>
            <w:r w:rsidRPr="00C551B8">
              <w:rPr>
                <w:sz w:val="24"/>
                <w:szCs w:val="24"/>
              </w:rPr>
              <w:t>Источники:</w:t>
            </w:r>
          </w:p>
          <w:p w14:paraId="030E0CA0" w14:textId="15E2F47F" w:rsidR="009F5F3D" w:rsidRDefault="009F5F3D" w:rsidP="009F5F3D">
            <w:pPr>
              <w:snapToGrid w:val="0"/>
              <w:ind w:right="284"/>
              <w:jc w:val="both"/>
              <w:rPr>
                <w:sz w:val="24"/>
                <w:szCs w:val="24"/>
              </w:rPr>
            </w:pPr>
            <w:r>
              <w:rPr>
                <w:sz w:val="24"/>
                <w:szCs w:val="24"/>
              </w:rPr>
              <w:t>8.1, 8.2, 8.3, 8.4, 8.5</w:t>
            </w:r>
          </w:p>
          <w:p w14:paraId="1429CA2E" w14:textId="76FEE1F8" w:rsidR="00724317" w:rsidRPr="00D63B99" w:rsidRDefault="009F5F3D" w:rsidP="009F5F3D">
            <w:pPr>
              <w:snapToGrid w:val="0"/>
              <w:ind w:right="284"/>
              <w:jc w:val="both"/>
              <w:rPr>
                <w:sz w:val="24"/>
                <w:szCs w:val="24"/>
              </w:rPr>
            </w:pPr>
            <w:r>
              <w:rPr>
                <w:sz w:val="24"/>
                <w:szCs w:val="24"/>
              </w:rPr>
              <w:t>9.1, 9.3, 9.5, 9.8</w:t>
            </w:r>
          </w:p>
        </w:tc>
        <w:tc>
          <w:tcPr>
            <w:tcW w:w="2552" w:type="dxa"/>
            <w:shd w:val="clear" w:color="auto" w:fill="auto"/>
          </w:tcPr>
          <w:p w14:paraId="223DF53E" w14:textId="77777777" w:rsidR="00724317" w:rsidRDefault="00724317" w:rsidP="002E5FBA">
            <w:pPr>
              <w:ind w:right="284"/>
              <w:rPr>
                <w:sz w:val="24"/>
                <w:szCs w:val="24"/>
              </w:rPr>
            </w:pPr>
            <w:r w:rsidRPr="00724317">
              <w:rPr>
                <w:sz w:val="24"/>
                <w:szCs w:val="24"/>
              </w:rPr>
              <w:t xml:space="preserve">Решение упражнений и задач по теме </w:t>
            </w:r>
            <w:r>
              <w:rPr>
                <w:sz w:val="24"/>
                <w:szCs w:val="24"/>
              </w:rPr>
              <w:t>10</w:t>
            </w:r>
          </w:p>
          <w:p w14:paraId="3DF61DA5" w14:textId="77777777" w:rsidR="00724317" w:rsidRPr="00724317" w:rsidRDefault="00724317" w:rsidP="002E5FBA">
            <w:pPr>
              <w:ind w:right="284"/>
              <w:rPr>
                <w:sz w:val="24"/>
                <w:szCs w:val="24"/>
              </w:rPr>
            </w:pPr>
            <w:r>
              <w:rPr>
                <w:sz w:val="24"/>
                <w:szCs w:val="24"/>
              </w:rPr>
              <w:t>Проверочная работа 2</w:t>
            </w:r>
          </w:p>
        </w:tc>
      </w:tr>
    </w:tbl>
    <w:p w14:paraId="08BBF129" w14:textId="77777777" w:rsidR="00703557" w:rsidRPr="00D63B99" w:rsidRDefault="00703557" w:rsidP="002E5FBA">
      <w:pPr>
        <w:tabs>
          <w:tab w:val="left" w:pos="709"/>
          <w:tab w:val="left" w:pos="993"/>
        </w:tabs>
        <w:spacing w:line="276" w:lineRule="auto"/>
        <w:ind w:right="284"/>
        <w:jc w:val="both"/>
        <w:rPr>
          <w:bCs/>
          <w:sz w:val="28"/>
          <w:szCs w:val="28"/>
        </w:rPr>
      </w:pPr>
    </w:p>
    <w:p w14:paraId="26BA939E" w14:textId="77777777" w:rsidR="00A20628" w:rsidRPr="0049697E" w:rsidRDefault="00A20628" w:rsidP="002E5FBA">
      <w:pPr>
        <w:pStyle w:val="2"/>
        <w:ind w:right="284"/>
        <w:jc w:val="both"/>
        <w:rPr>
          <w:rFonts w:ascii="Times New Roman" w:hAnsi="Times New Roman"/>
          <w:i w:val="0"/>
        </w:rPr>
      </w:pPr>
      <w:bookmarkStart w:id="9" w:name="_Toc90992246"/>
      <w:bookmarkStart w:id="10" w:name="_Toc429412842"/>
      <w:bookmarkStart w:id="11" w:name="_Toc524471173"/>
      <w:r w:rsidRPr="0049697E">
        <w:rPr>
          <w:rFonts w:ascii="Times New Roman" w:hAnsi="Times New Roman"/>
          <w:i w:val="0"/>
        </w:rPr>
        <w:t>6. Учебно-методическое обеспечение для самостоятельной работы обучающихся по дисциплине</w:t>
      </w:r>
      <w:bookmarkEnd w:id="9"/>
    </w:p>
    <w:p w14:paraId="5EBDECBD" w14:textId="77777777" w:rsidR="00A20628" w:rsidRPr="00385BAD" w:rsidRDefault="00A20628" w:rsidP="002E5FBA">
      <w:pPr>
        <w:pStyle w:val="2"/>
        <w:ind w:right="284"/>
        <w:jc w:val="both"/>
        <w:rPr>
          <w:rFonts w:ascii="Times New Roman" w:hAnsi="Times New Roman"/>
          <w:bCs w:val="0"/>
          <w:i w:val="0"/>
          <w:iCs w:val="0"/>
          <w:lang w:eastAsia="ru-RU"/>
        </w:rPr>
      </w:pPr>
      <w:bookmarkStart w:id="12" w:name="_Toc90992247"/>
      <w:r w:rsidRPr="00385BAD">
        <w:rPr>
          <w:rFonts w:ascii="Times New Roman" w:hAnsi="Times New Roman"/>
          <w:i w:val="0"/>
        </w:rPr>
        <w:t xml:space="preserve">6.1. </w:t>
      </w:r>
      <w:r w:rsidRPr="00385BAD">
        <w:rPr>
          <w:rFonts w:ascii="Times New Roman" w:hAnsi="Times New Roman"/>
          <w:bCs w:val="0"/>
          <w:i w:val="0"/>
          <w:iCs w:val="0"/>
          <w:lang w:eastAsia="ru-RU"/>
        </w:rPr>
        <w:t>Перечень вопросов, отводимых на самостоятельное освоение дисциплины, формы внеаудиторной самостоятельной работы</w:t>
      </w:r>
      <w:bookmarkEnd w:id="12"/>
    </w:p>
    <w:p w14:paraId="372FEE6B" w14:textId="77777777" w:rsidR="00645012" w:rsidRDefault="00645012" w:rsidP="002E5FBA">
      <w:pPr>
        <w:ind w:right="284"/>
        <w:jc w:val="right"/>
        <w:rPr>
          <w:sz w:val="22"/>
        </w:rPr>
      </w:pPr>
    </w:p>
    <w:p w14:paraId="4255C8B0" w14:textId="77777777" w:rsidR="00A20628" w:rsidRPr="00645012" w:rsidRDefault="00645012" w:rsidP="002E5FBA">
      <w:pPr>
        <w:ind w:right="284"/>
        <w:jc w:val="right"/>
        <w:rPr>
          <w:sz w:val="22"/>
        </w:rPr>
      </w:pPr>
      <w:r w:rsidRPr="00645012">
        <w:rPr>
          <w:sz w:val="22"/>
        </w:rPr>
        <w:t>Таблица 5</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395"/>
        <w:gridCol w:w="3402"/>
      </w:tblGrid>
      <w:tr w:rsidR="00A20628" w:rsidRPr="00444E88" w14:paraId="6D140103" w14:textId="77777777" w:rsidTr="00C551B8">
        <w:trPr>
          <w:tblHeader/>
        </w:trPr>
        <w:tc>
          <w:tcPr>
            <w:tcW w:w="2410" w:type="dxa"/>
            <w:shd w:val="clear" w:color="auto" w:fill="auto"/>
            <w:vAlign w:val="center"/>
          </w:tcPr>
          <w:p w14:paraId="7000F09D" w14:textId="77777777" w:rsidR="00A20628" w:rsidRPr="00444E88" w:rsidRDefault="00A20628" w:rsidP="002E5FBA">
            <w:pPr>
              <w:ind w:right="284"/>
              <w:jc w:val="center"/>
              <w:rPr>
                <w:b/>
                <w:sz w:val="24"/>
                <w:szCs w:val="24"/>
              </w:rPr>
            </w:pPr>
            <w:r w:rsidRPr="00444E88">
              <w:rPr>
                <w:b/>
                <w:sz w:val="24"/>
                <w:szCs w:val="24"/>
              </w:rPr>
              <w:t>Наименование тем (разделов) дисциплины</w:t>
            </w:r>
          </w:p>
        </w:tc>
        <w:tc>
          <w:tcPr>
            <w:tcW w:w="4395" w:type="dxa"/>
            <w:shd w:val="clear" w:color="auto" w:fill="auto"/>
          </w:tcPr>
          <w:p w14:paraId="6F1B9E5C" w14:textId="77777777" w:rsidR="00A20628" w:rsidRPr="00444E88" w:rsidRDefault="00A20628" w:rsidP="002E5FBA">
            <w:pPr>
              <w:ind w:right="284"/>
              <w:jc w:val="center"/>
              <w:rPr>
                <w:b/>
                <w:sz w:val="24"/>
                <w:szCs w:val="24"/>
              </w:rPr>
            </w:pPr>
            <w:r w:rsidRPr="00444E88">
              <w:rPr>
                <w:b/>
                <w:sz w:val="24"/>
                <w:szCs w:val="24"/>
              </w:rPr>
              <w:t>Перечень вопросов, отводимых на самостоятельное освоение</w:t>
            </w:r>
          </w:p>
        </w:tc>
        <w:tc>
          <w:tcPr>
            <w:tcW w:w="3402" w:type="dxa"/>
            <w:shd w:val="clear" w:color="auto" w:fill="auto"/>
            <w:vAlign w:val="center"/>
          </w:tcPr>
          <w:p w14:paraId="11971BD9" w14:textId="77777777" w:rsidR="00A20628" w:rsidRPr="00444E88" w:rsidRDefault="00A20628" w:rsidP="002E5FBA">
            <w:pPr>
              <w:ind w:right="284"/>
              <w:jc w:val="center"/>
              <w:rPr>
                <w:b/>
                <w:sz w:val="24"/>
                <w:szCs w:val="24"/>
              </w:rPr>
            </w:pPr>
            <w:r w:rsidRPr="00444E88">
              <w:rPr>
                <w:b/>
                <w:sz w:val="24"/>
                <w:szCs w:val="24"/>
              </w:rPr>
              <w:t>Формы внеаудиторной самостоятельной работы</w:t>
            </w:r>
          </w:p>
        </w:tc>
      </w:tr>
      <w:tr w:rsidR="00A20628" w:rsidRPr="00444E88" w14:paraId="65C537FA" w14:textId="77777777" w:rsidTr="00C551B8">
        <w:tc>
          <w:tcPr>
            <w:tcW w:w="2410" w:type="dxa"/>
            <w:vAlign w:val="center"/>
          </w:tcPr>
          <w:p w14:paraId="3377BE3C" w14:textId="77777777" w:rsidR="00A20628" w:rsidRPr="00444E88" w:rsidRDefault="00A20628" w:rsidP="002E5FBA">
            <w:pPr>
              <w:ind w:right="284"/>
              <w:rPr>
                <w:sz w:val="24"/>
                <w:szCs w:val="24"/>
                <w:lang w:eastAsia="ar-SA"/>
              </w:rPr>
            </w:pPr>
            <w:r w:rsidRPr="00444E88">
              <w:rPr>
                <w:sz w:val="24"/>
                <w:szCs w:val="24"/>
              </w:rPr>
              <w:t>Раздел 1. Информационные характеристики дискретных сообщений</w:t>
            </w:r>
          </w:p>
        </w:tc>
        <w:tc>
          <w:tcPr>
            <w:tcW w:w="4395" w:type="dxa"/>
          </w:tcPr>
          <w:p w14:paraId="13C9DE3D" w14:textId="77777777" w:rsidR="00A20628" w:rsidRPr="00444E88" w:rsidRDefault="00A20628" w:rsidP="00C551B8">
            <w:pPr>
              <w:rPr>
                <w:sz w:val="24"/>
                <w:szCs w:val="24"/>
              </w:rPr>
            </w:pPr>
            <w:r w:rsidRPr="00444E88">
              <w:rPr>
                <w:sz w:val="24"/>
                <w:szCs w:val="24"/>
              </w:rPr>
              <w:t>Постулаты вероятностного пространства открытых сообщений. Математические модели источников открытых сообщений. Свойства энтропии источников открытых сообщений, условной и совместной энтропии постоянного дискретного источника</w:t>
            </w:r>
          </w:p>
        </w:tc>
        <w:tc>
          <w:tcPr>
            <w:tcW w:w="3402" w:type="dxa"/>
          </w:tcPr>
          <w:p w14:paraId="425F86DA" w14:textId="77777777" w:rsidR="00A20628" w:rsidRPr="00444E88" w:rsidRDefault="00444E88" w:rsidP="002E5FBA">
            <w:pPr>
              <w:ind w:right="284"/>
              <w:rPr>
                <w:sz w:val="24"/>
                <w:szCs w:val="24"/>
              </w:rPr>
            </w:pPr>
            <w:r w:rsidRPr="00444E88">
              <w:rPr>
                <w:sz w:val="24"/>
                <w:szCs w:val="24"/>
              </w:rPr>
              <w:t>Изучение литературы, конспектов, решение задач по теме</w:t>
            </w:r>
          </w:p>
        </w:tc>
      </w:tr>
      <w:tr w:rsidR="00A20628" w:rsidRPr="00444E88" w14:paraId="00F31E68" w14:textId="77777777" w:rsidTr="00C551B8">
        <w:tc>
          <w:tcPr>
            <w:tcW w:w="2410" w:type="dxa"/>
            <w:vAlign w:val="center"/>
          </w:tcPr>
          <w:p w14:paraId="5A016968" w14:textId="77777777" w:rsidR="00A20628" w:rsidRPr="00444E88" w:rsidRDefault="00A20628" w:rsidP="002E5FBA">
            <w:pPr>
              <w:ind w:right="284"/>
              <w:rPr>
                <w:spacing w:val="-2"/>
                <w:sz w:val="24"/>
                <w:szCs w:val="24"/>
              </w:rPr>
            </w:pPr>
            <w:r w:rsidRPr="00444E88">
              <w:rPr>
                <w:sz w:val="24"/>
                <w:szCs w:val="24"/>
              </w:rPr>
              <w:t>Раздел 2. Кодирование дискретных источников</w:t>
            </w:r>
          </w:p>
        </w:tc>
        <w:tc>
          <w:tcPr>
            <w:tcW w:w="4395" w:type="dxa"/>
          </w:tcPr>
          <w:p w14:paraId="033590BA" w14:textId="77777777" w:rsidR="00A20628" w:rsidRPr="00444E88" w:rsidRDefault="00A20628" w:rsidP="002E5FBA">
            <w:pPr>
              <w:ind w:right="284"/>
              <w:rPr>
                <w:sz w:val="24"/>
                <w:szCs w:val="24"/>
              </w:rPr>
            </w:pPr>
            <w:r w:rsidRPr="00444E88">
              <w:rPr>
                <w:sz w:val="24"/>
                <w:szCs w:val="24"/>
              </w:rPr>
              <w:t>Свойства равномерного и неравномерного кодирования; информационные характеристики систем передачи сообщений.</w:t>
            </w:r>
          </w:p>
        </w:tc>
        <w:tc>
          <w:tcPr>
            <w:tcW w:w="3402" w:type="dxa"/>
          </w:tcPr>
          <w:p w14:paraId="38FDF029" w14:textId="77777777" w:rsidR="00A20628" w:rsidRPr="00444E88" w:rsidRDefault="00444E88" w:rsidP="002E5FBA">
            <w:pPr>
              <w:ind w:right="284"/>
              <w:rPr>
                <w:sz w:val="24"/>
                <w:szCs w:val="24"/>
              </w:rPr>
            </w:pPr>
            <w:r w:rsidRPr="00444E88">
              <w:rPr>
                <w:sz w:val="24"/>
                <w:szCs w:val="24"/>
              </w:rPr>
              <w:t>Изучение литературы, конспектов, решение задач по теме</w:t>
            </w:r>
          </w:p>
        </w:tc>
      </w:tr>
    </w:tbl>
    <w:p w14:paraId="3F9F83E2" w14:textId="77777777" w:rsidR="00A20628" w:rsidRPr="00385BAD" w:rsidRDefault="00A20628" w:rsidP="002E5FBA">
      <w:pPr>
        <w:ind w:right="284"/>
        <w:rPr>
          <w:b/>
          <w:sz w:val="32"/>
          <w:szCs w:val="32"/>
        </w:rPr>
      </w:pPr>
    </w:p>
    <w:p w14:paraId="65933F47" w14:textId="77777777" w:rsidR="00A20628" w:rsidRDefault="00A20628" w:rsidP="002E5FBA">
      <w:pPr>
        <w:pStyle w:val="2"/>
        <w:ind w:right="284"/>
        <w:rPr>
          <w:rFonts w:ascii="Times New Roman" w:hAnsi="Times New Roman"/>
          <w:bCs w:val="0"/>
          <w:i w:val="0"/>
          <w:iCs w:val="0"/>
          <w:lang w:eastAsia="ru-RU"/>
        </w:rPr>
      </w:pPr>
      <w:bookmarkStart w:id="13" w:name="_Toc90992248"/>
      <w:r w:rsidRPr="00385BAD">
        <w:rPr>
          <w:rFonts w:ascii="Times New Roman" w:hAnsi="Times New Roman"/>
          <w:i w:val="0"/>
        </w:rPr>
        <w:t xml:space="preserve">6.2. </w:t>
      </w:r>
      <w:r w:rsidRPr="00D63B99">
        <w:rPr>
          <w:rFonts w:ascii="Times New Roman" w:hAnsi="Times New Roman"/>
          <w:bCs w:val="0"/>
          <w:i w:val="0"/>
          <w:iCs w:val="0"/>
          <w:lang w:eastAsia="ru-RU"/>
        </w:rPr>
        <w:t>Перечень вопросов, заданий, тем для подготовки к текущему контролю</w:t>
      </w:r>
      <w:bookmarkEnd w:id="13"/>
      <w:r w:rsidRPr="00D63B99">
        <w:rPr>
          <w:rFonts w:ascii="Times New Roman" w:hAnsi="Times New Roman"/>
          <w:bCs w:val="0"/>
          <w:i w:val="0"/>
          <w:iCs w:val="0"/>
          <w:lang w:eastAsia="ru-RU"/>
        </w:rPr>
        <w:t xml:space="preserve"> </w:t>
      </w:r>
    </w:p>
    <w:p w14:paraId="5CEF8040" w14:textId="77777777" w:rsidR="00422A57" w:rsidRPr="00422A57" w:rsidRDefault="00422A57" w:rsidP="004920E4">
      <w:pPr>
        <w:ind w:firstLine="709"/>
        <w:rPr>
          <w:b/>
          <w:i/>
          <w:sz w:val="28"/>
          <w:szCs w:val="28"/>
        </w:rPr>
      </w:pPr>
      <w:r w:rsidRPr="00422A57">
        <w:rPr>
          <w:sz w:val="28"/>
          <w:szCs w:val="28"/>
        </w:rPr>
        <w:t>Форма текущего контроля – контрольная работа</w:t>
      </w:r>
    </w:p>
    <w:p w14:paraId="6B1801F2" w14:textId="77777777" w:rsidR="00422A57" w:rsidRDefault="00422A57" w:rsidP="002E5FBA">
      <w:pPr>
        <w:tabs>
          <w:tab w:val="left" w:pos="709"/>
          <w:tab w:val="left" w:pos="993"/>
        </w:tabs>
        <w:spacing w:line="288" w:lineRule="auto"/>
        <w:ind w:right="284"/>
        <w:jc w:val="center"/>
        <w:outlineLvl w:val="0"/>
        <w:rPr>
          <w:b/>
          <w:i/>
          <w:sz w:val="28"/>
          <w:szCs w:val="28"/>
        </w:rPr>
      </w:pPr>
    </w:p>
    <w:p w14:paraId="130F93EF" w14:textId="1AC54DF8" w:rsidR="00A20628" w:rsidRPr="00422A57" w:rsidRDefault="00422A57" w:rsidP="004920E4">
      <w:pPr>
        <w:jc w:val="center"/>
        <w:rPr>
          <w:b/>
          <w:i/>
          <w:sz w:val="28"/>
          <w:szCs w:val="28"/>
        </w:rPr>
      </w:pPr>
      <w:r w:rsidRPr="00422A57">
        <w:rPr>
          <w:b/>
          <w:sz w:val="28"/>
          <w:szCs w:val="28"/>
        </w:rPr>
        <w:t>Примерный перечень вопросов к контрольной работе, примеры заданий контрольных работ</w:t>
      </w:r>
    </w:p>
    <w:p w14:paraId="57AAE468" w14:textId="77777777" w:rsidR="00422A57" w:rsidRPr="004920E4" w:rsidRDefault="00422A57" w:rsidP="004920E4">
      <w:pPr>
        <w:widowControl/>
        <w:autoSpaceDE/>
        <w:autoSpaceDN/>
        <w:adjustRightInd/>
        <w:ind w:right="284" w:firstLine="709"/>
        <w:contextualSpacing/>
        <w:jc w:val="both"/>
        <w:rPr>
          <w:b/>
          <w:sz w:val="28"/>
          <w:szCs w:val="28"/>
        </w:rPr>
      </w:pPr>
      <w:r w:rsidRPr="004920E4">
        <w:rPr>
          <w:b/>
          <w:sz w:val="28"/>
          <w:szCs w:val="28"/>
        </w:rPr>
        <w:t xml:space="preserve">Перечень вопросов: </w:t>
      </w:r>
    </w:p>
    <w:p w14:paraId="5209468B" w14:textId="77777777" w:rsidR="00422A57" w:rsidRPr="00422A57" w:rsidRDefault="00422A57" w:rsidP="002E5FBA">
      <w:pPr>
        <w:pStyle w:val="a6"/>
        <w:widowControl/>
        <w:autoSpaceDE/>
        <w:autoSpaceDN/>
        <w:adjustRightInd/>
        <w:spacing w:line="360" w:lineRule="auto"/>
        <w:ind w:left="1072" w:right="284"/>
        <w:contextualSpacing/>
        <w:jc w:val="both"/>
        <w:rPr>
          <w:sz w:val="28"/>
          <w:szCs w:val="28"/>
        </w:rPr>
      </w:pPr>
      <w:r w:rsidRPr="00422A57">
        <w:rPr>
          <w:sz w:val="28"/>
          <w:szCs w:val="28"/>
        </w:rPr>
        <w:t xml:space="preserve">1. Определение энтропии ансамбля. </w:t>
      </w:r>
    </w:p>
    <w:p w14:paraId="48E41764" w14:textId="77777777" w:rsidR="00422A57" w:rsidRPr="00422A57" w:rsidRDefault="00422A57" w:rsidP="002E5FBA">
      <w:pPr>
        <w:pStyle w:val="a6"/>
        <w:widowControl/>
        <w:autoSpaceDE/>
        <w:autoSpaceDN/>
        <w:adjustRightInd/>
        <w:spacing w:line="360" w:lineRule="auto"/>
        <w:ind w:left="1072" w:right="284"/>
        <w:contextualSpacing/>
        <w:jc w:val="both"/>
        <w:rPr>
          <w:sz w:val="28"/>
          <w:szCs w:val="28"/>
        </w:rPr>
      </w:pPr>
      <w:r w:rsidRPr="00422A57">
        <w:rPr>
          <w:sz w:val="28"/>
          <w:szCs w:val="28"/>
        </w:rPr>
        <w:t xml:space="preserve">2. Условная энтропия ансамбля. </w:t>
      </w:r>
    </w:p>
    <w:p w14:paraId="71622972" w14:textId="77777777" w:rsidR="00422A57" w:rsidRPr="00422A57" w:rsidRDefault="00422A57" w:rsidP="002E5FBA">
      <w:pPr>
        <w:pStyle w:val="a6"/>
        <w:widowControl/>
        <w:autoSpaceDE/>
        <w:autoSpaceDN/>
        <w:adjustRightInd/>
        <w:spacing w:line="360" w:lineRule="auto"/>
        <w:ind w:left="1072" w:right="284"/>
        <w:contextualSpacing/>
        <w:jc w:val="both"/>
        <w:rPr>
          <w:sz w:val="28"/>
          <w:szCs w:val="28"/>
        </w:rPr>
      </w:pPr>
      <w:r w:rsidRPr="00422A57">
        <w:rPr>
          <w:sz w:val="28"/>
          <w:szCs w:val="28"/>
        </w:rPr>
        <w:t xml:space="preserve">3. Методы кодирования. </w:t>
      </w:r>
    </w:p>
    <w:p w14:paraId="5DDCFD9D" w14:textId="77777777" w:rsidR="00422A57" w:rsidRPr="00422A57" w:rsidRDefault="00422A57" w:rsidP="002E5FBA">
      <w:pPr>
        <w:pStyle w:val="a6"/>
        <w:widowControl/>
        <w:autoSpaceDE/>
        <w:autoSpaceDN/>
        <w:adjustRightInd/>
        <w:spacing w:line="360" w:lineRule="auto"/>
        <w:ind w:left="1072" w:right="284"/>
        <w:contextualSpacing/>
        <w:jc w:val="both"/>
        <w:rPr>
          <w:sz w:val="28"/>
          <w:szCs w:val="28"/>
        </w:rPr>
      </w:pPr>
      <w:r w:rsidRPr="00422A57">
        <w:rPr>
          <w:sz w:val="28"/>
          <w:szCs w:val="28"/>
        </w:rPr>
        <w:lastRenderedPageBreak/>
        <w:t xml:space="preserve">4. Словарные методы кодирования. </w:t>
      </w:r>
    </w:p>
    <w:p w14:paraId="01FA4BFA" w14:textId="77777777" w:rsidR="00A20628" w:rsidRPr="00422A57" w:rsidRDefault="00422A57" w:rsidP="002E5FBA">
      <w:pPr>
        <w:pStyle w:val="a6"/>
        <w:widowControl/>
        <w:autoSpaceDE/>
        <w:autoSpaceDN/>
        <w:adjustRightInd/>
        <w:spacing w:line="360" w:lineRule="auto"/>
        <w:ind w:left="1072" w:right="284"/>
        <w:contextualSpacing/>
        <w:jc w:val="both"/>
        <w:rPr>
          <w:sz w:val="28"/>
          <w:szCs w:val="28"/>
        </w:rPr>
      </w:pPr>
      <w:r w:rsidRPr="00422A57">
        <w:rPr>
          <w:sz w:val="28"/>
          <w:szCs w:val="28"/>
        </w:rPr>
        <w:t>5. Каналы связи и свойства взаимной информации</w:t>
      </w:r>
      <w:r w:rsidR="00A20628" w:rsidRPr="00422A57">
        <w:rPr>
          <w:sz w:val="28"/>
          <w:szCs w:val="28"/>
        </w:rPr>
        <w:t>.</w:t>
      </w:r>
    </w:p>
    <w:p w14:paraId="7A41646C" w14:textId="77777777" w:rsidR="00422A57" w:rsidRPr="00422A57" w:rsidRDefault="00422A57" w:rsidP="002E5FBA">
      <w:pPr>
        <w:pStyle w:val="a6"/>
        <w:widowControl/>
        <w:autoSpaceDE/>
        <w:autoSpaceDN/>
        <w:adjustRightInd/>
        <w:spacing w:line="360" w:lineRule="auto"/>
        <w:ind w:left="1072" w:right="284"/>
        <w:contextualSpacing/>
        <w:jc w:val="both"/>
        <w:rPr>
          <w:sz w:val="28"/>
          <w:szCs w:val="28"/>
        </w:rPr>
      </w:pPr>
      <w:r w:rsidRPr="00422A57">
        <w:rPr>
          <w:sz w:val="28"/>
          <w:szCs w:val="28"/>
        </w:rPr>
        <w:t xml:space="preserve">6. Арифметическое кодирование. </w:t>
      </w:r>
    </w:p>
    <w:p w14:paraId="39B682B1" w14:textId="77777777" w:rsidR="00422A57" w:rsidRPr="00422A57" w:rsidRDefault="00422A57" w:rsidP="002E5FBA">
      <w:pPr>
        <w:pStyle w:val="a6"/>
        <w:widowControl/>
        <w:autoSpaceDE/>
        <w:autoSpaceDN/>
        <w:adjustRightInd/>
        <w:spacing w:line="360" w:lineRule="auto"/>
        <w:ind w:left="1072" w:right="284"/>
        <w:contextualSpacing/>
        <w:jc w:val="both"/>
        <w:rPr>
          <w:sz w:val="28"/>
          <w:szCs w:val="28"/>
        </w:rPr>
      </w:pPr>
      <w:r w:rsidRPr="00422A57">
        <w:rPr>
          <w:sz w:val="28"/>
          <w:szCs w:val="28"/>
        </w:rPr>
        <w:t>7. Помехоустойчивое кодирование</w:t>
      </w:r>
    </w:p>
    <w:p w14:paraId="5A6DC533" w14:textId="77777777" w:rsidR="00A20628" w:rsidRPr="00D156E6" w:rsidRDefault="00D156E6" w:rsidP="00700D1E">
      <w:pPr>
        <w:spacing w:before="240" w:line="288" w:lineRule="auto"/>
        <w:ind w:right="284"/>
        <w:jc w:val="center"/>
        <w:rPr>
          <w:b/>
          <w:i/>
          <w:sz w:val="28"/>
          <w:szCs w:val="28"/>
        </w:rPr>
      </w:pPr>
      <w:r w:rsidRPr="00D156E6">
        <w:rPr>
          <w:b/>
          <w:sz w:val="28"/>
          <w:szCs w:val="28"/>
        </w:rPr>
        <w:t>Пример заданий проверочных контрольных работ</w:t>
      </w:r>
    </w:p>
    <w:p w14:paraId="40332732" w14:textId="77777777" w:rsidR="00A20628" w:rsidRPr="00D156E6" w:rsidRDefault="00D156E6" w:rsidP="00C551B8">
      <w:pPr>
        <w:pStyle w:val="a6"/>
        <w:widowControl/>
        <w:numPr>
          <w:ilvl w:val="0"/>
          <w:numId w:val="6"/>
        </w:numPr>
        <w:spacing w:line="288" w:lineRule="auto"/>
        <w:ind w:left="0" w:right="284"/>
        <w:contextualSpacing/>
        <w:jc w:val="both"/>
        <w:rPr>
          <w:sz w:val="28"/>
          <w:szCs w:val="28"/>
        </w:rPr>
      </w:pPr>
      <w:r w:rsidRPr="00D156E6">
        <w:rPr>
          <w:sz w:val="28"/>
          <w:szCs w:val="28"/>
        </w:rPr>
        <w:t>Определите собственную информацию независимых сообщений a, b, c, d ансамбля А={</w:t>
      </w:r>
      <w:proofErr w:type="spellStart"/>
      <w:proofErr w:type="gramStart"/>
      <w:r w:rsidRPr="00D156E6">
        <w:rPr>
          <w:sz w:val="28"/>
          <w:szCs w:val="28"/>
        </w:rPr>
        <w:t>a,b</w:t>
      </w:r>
      <w:proofErr w:type="gramEnd"/>
      <w:r w:rsidRPr="00D156E6">
        <w:rPr>
          <w:sz w:val="28"/>
          <w:szCs w:val="28"/>
        </w:rPr>
        <w:t>,c,d</w:t>
      </w:r>
      <w:proofErr w:type="spellEnd"/>
      <w:r w:rsidRPr="00D156E6">
        <w:rPr>
          <w:sz w:val="28"/>
          <w:szCs w:val="28"/>
        </w:rPr>
        <w:t>}, если p(a)=0,2; p(b)=0,3; p(c)=0,3; p(d)=0,2. Определите энтропию ансамбля А. (2 балла)</w:t>
      </w:r>
      <w:r w:rsidR="00A20628" w:rsidRPr="00D156E6">
        <w:rPr>
          <w:sz w:val="28"/>
          <w:szCs w:val="28"/>
          <w:lang w:eastAsia="ar-SA"/>
        </w:rPr>
        <w:t>.</w:t>
      </w:r>
    </w:p>
    <w:p w14:paraId="057371B3" w14:textId="77777777" w:rsidR="00A20628" w:rsidRPr="00D156E6" w:rsidRDefault="00D156E6" w:rsidP="00C551B8">
      <w:pPr>
        <w:pStyle w:val="a6"/>
        <w:widowControl/>
        <w:numPr>
          <w:ilvl w:val="0"/>
          <w:numId w:val="6"/>
        </w:numPr>
        <w:spacing w:line="288" w:lineRule="auto"/>
        <w:ind w:left="0" w:right="284"/>
        <w:contextualSpacing/>
        <w:jc w:val="both"/>
        <w:rPr>
          <w:sz w:val="28"/>
          <w:szCs w:val="28"/>
        </w:rPr>
      </w:pPr>
      <w:r w:rsidRPr="00D156E6">
        <w:rPr>
          <w:sz w:val="28"/>
          <w:szCs w:val="28"/>
        </w:rPr>
        <w:t xml:space="preserve">Определите собственную информацию сообщения </w:t>
      </w:r>
      <w:proofErr w:type="spellStart"/>
      <w:r w:rsidRPr="00D156E6">
        <w:rPr>
          <w:sz w:val="28"/>
          <w:szCs w:val="28"/>
        </w:rPr>
        <w:t>abbcacdabc</w:t>
      </w:r>
      <w:proofErr w:type="spellEnd"/>
      <w:r w:rsidRPr="00D156E6">
        <w:rPr>
          <w:sz w:val="28"/>
          <w:szCs w:val="28"/>
        </w:rPr>
        <w:t xml:space="preserve"> и энтропию ансамбля А={</w:t>
      </w:r>
      <w:proofErr w:type="spellStart"/>
      <w:proofErr w:type="gramStart"/>
      <w:r w:rsidRPr="00D156E6">
        <w:rPr>
          <w:sz w:val="28"/>
          <w:szCs w:val="28"/>
        </w:rPr>
        <w:t>a,b</w:t>
      </w:r>
      <w:proofErr w:type="gramEnd"/>
      <w:r w:rsidRPr="00D156E6">
        <w:rPr>
          <w:sz w:val="28"/>
          <w:szCs w:val="28"/>
        </w:rPr>
        <w:t>,c,d</w:t>
      </w:r>
      <w:proofErr w:type="spellEnd"/>
      <w:r w:rsidRPr="00D156E6">
        <w:rPr>
          <w:sz w:val="28"/>
          <w:szCs w:val="28"/>
        </w:rPr>
        <w:t>}, если p(a)=0,2; p(b)=0,3; p(c)=0,4; p(d)=0,1 (используется модель сообщений с независимыми символами). (2 балла)</w:t>
      </w:r>
      <w:r w:rsidR="00A20628" w:rsidRPr="00D156E6">
        <w:rPr>
          <w:sz w:val="28"/>
          <w:szCs w:val="28"/>
          <w:lang w:eastAsia="ar-SA"/>
        </w:rPr>
        <w:t>.</w:t>
      </w:r>
    </w:p>
    <w:p w14:paraId="38DD8CE9" w14:textId="77777777" w:rsidR="00A20628" w:rsidRPr="00D156E6" w:rsidRDefault="00D156E6" w:rsidP="00C551B8">
      <w:pPr>
        <w:pStyle w:val="a6"/>
        <w:widowControl/>
        <w:numPr>
          <w:ilvl w:val="0"/>
          <w:numId w:val="6"/>
        </w:numPr>
        <w:spacing w:line="288" w:lineRule="auto"/>
        <w:ind w:left="0" w:right="284"/>
        <w:contextualSpacing/>
        <w:jc w:val="both"/>
        <w:rPr>
          <w:sz w:val="28"/>
          <w:szCs w:val="28"/>
        </w:rPr>
      </w:pPr>
      <w:r w:rsidRPr="00D156E6">
        <w:rPr>
          <w:sz w:val="28"/>
          <w:szCs w:val="28"/>
        </w:rPr>
        <w:t>Определите энтропию ансамбля всех сообщений длины 2 в алфавите А={</w:t>
      </w:r>
      <w:proofErr w:type="spellStart"/>
      <w:proofErr w:type="gramStart"/>
      <w:r w:rsidRPr="00D156E6">
        <w:rPr>
          <w:sz w:val="28"/>
          <w:szCs w:val="28"/>
        </w:rPr>
        <w:t>a,b</w:t>
      </w:r>
      <w:proofErr w:type="gramEnd"/>
      <w:r w:rsidRPr="00D156E6">
        <w:rPr>
          <w:sz w:val="28"/>
          <w:szCs w:val="28"/>
        </w:rPr>
        <w:t>,c</w:t>
      </w:r>
      <w:proofErr w:type="spellEnd"/>
      <w:r w:rsidRPr="00D156E6">
        <w:rPr>
          <w:sz w:val="28"/>
          <w:szCs w:val="28"/>
        </w:rPr>
        <w:t>}, если p(a)=0,35; p(b)=0,3; p(c)=0,35 и используется модель сообщений с независимыми символами (2 балла)</w:t>
      </w:r>
      <w:r w:rsidR="00A20628" w:rsidRPr="00D156E6">
        <w:rPr>
          <w:sz w:val="28"/>
          <w:szCs w:val="28"/>
          <w:lang w:eastAsia="ar-SA"/>
        </w:rPr>
        <w:t>.</w:t>
      </w:r>
    </w:p>
    <w:p w14:paraId="267398EB" w14:textId="77777777" w:rsidR="00A20628" w:rsidRPr="00D63B99" w:rsidRDefault="00D156E6" w:rsidP="00700D1E">
      <w:pPr>
        <w:pStyle w:val="a6"/>
        <w:widowControl/>
        <w:numPr>
          <w:ilvl w:val="0"/>
          <w:numId w:val="6"/>
        </w:numPr>
        <w:spacing w:after="240" w:line="288" w:lineRule="auto"/>
        <w:ind w:left="0" w:right="284"/>
        <w:contextualSpacing/>
        <w:jc w:val="both"/>
        <w:rPr>
          <w:sz w:val="28"/>
          <w:szCs w:val="28"/>
        </w:rPr>
      </w:pPr>
      <w:r>
        <w:rPr>
          <w:sz w:val="28"/>
          <w:szCs w:val="28"/>
        </w:rPr>
        <w:t>Найти кодовое расстояние между информационными комбинациями 10011101 и 11000001 (1 балл)</w:t>
      </w:r>
      <w:r w:rsidR="00A20628" w:rsidRPr="00D63B99">
        <w:rPr>
          <w:sz w:val="28"/>
          <w:szCs w:val="28"/>
        </w:rPr>
        <w:t>.</w:t>
      </w:r>
    </w:p>
    <w:p w14:paraId="2421409E" w14:textId="77777777" w:rsidR="00700D1E" w:rsidRDefault="00700D1E" w:rsidP="00700D1E">
      <w:pPr>
        <w:pStyle w:val="a6"/>
        <w:widowControl/>
        <w:spacing w:before="240" w:line="288" w:lineRule="auto"/>
        <w:ind w:left="1494" w:right="284"/>
        <w:contextualSpacing/>
        <w:jc w:val="both"/>
        <w:rPr>
          <w:b/>
          <w:sz w:val="28"/>
          <w:szCs w:val="28"/>
        </w:rPr>
      </w:pPr>
    </w:p>
    <w:p w14:paraId="0AD55348" w14:textId="152AC055" w:rsidR="00D156E6" w:rsidRDefault="00D156E6" w:rsidP="00700D1E">
      <w:pPr>
        <w:pStyle w:val="a6"/>
        <w:widowControl/>
        <w:spacing w:before="240" w:line="288" w:lineRule="auto"/>
        <w:ind w:left="1494" w:right="284"/>
        <w:contextualSpacing/>
        <w:jc w:val="both"/>
        <w:rPr>
          <w:b/>
          <w:sz w:val="28"/>
          <w:szCs w:val="28"/>
        </w:rPr>
      </w:pPr>
      <w:r w:rsidRPr="00D156E6">
        <w:rPr>
          <w:b/>
          <w:sz w:val="28"/>
          <w:szCs w:val="28"/>
        </w:rPr>
        <w:t xml:space="preserve">Примерный перечень тематики </w:t>
      </w:r>
      <w:r w:rsidR="001444DD">
        <w:rPr>
          <w:b/>
          <w:sz w:val="28"/>
          <w:szCs w:val="28"/>
        </w:rPr>
        <w:t>контрольных работ</w:t>
      </w:r>
      <w:r w:rsidRPr="00D156E6">
        <w:rPr>
          <w:b/>
          <w:sz w:val="28"/>
          <w:szCs w:val="28"/>
        </w:rPr>
        <w:t xml:space="preserve"> </w:t>
      </w:r>
    </w:p>
    <w:p w14:paraId="5A573FAA" w14:textId="77777777" w:rsidR="00A20628" w:rsidRPr="00D156E6" w:rsidRDefault="00D156E6" w:rsidP="00166ACD">
      <w:pPr>
        <w:pStyle w:val="a6"/>
        <w:widowControl/>
        <w:spacing w:line="360" w:lineRule="auto"/>
        <w:ind w:left="0" w:right="284" w:firstLine="851"/>
        <w:contextualSpacing/>
        <w:jc w:val="both"/>
        <w:rPr>
          <w:sz w:val="28"/>
          <w:szCs w:val="28"/>
        </w:rPr>
      </w:pPr>
      <w:r w:rsidRPr="00D156E6">
        <w:rPr>
          <w:sz w:val="28"/>
          <w:szCs w:val="28"/>
        </w:rPr>
        <w:t>Составить кодовую таблицу арифметического кодирования всех слов (</w:t>
      </w:r>
      <w:proofErr w:type="spellStart"/>
      <w:proofErr w:type="gramStart"/>
      <w:r w:rsidRPr="00D156E6">
        <w:rPr>
          <w:sz w:val="28"/>
          <w:szCs w:val="28"/>
        </w:rPr>
        <w:t>a,b</w:t>
      </w:r>
      <w:proofErr w:type="gramEnd"/>
      <w:r w:rsidRPr="00D156E6">
        <w:rPr>
          <w:sz w:val="28"/>
          <w:szCs w:val="28"/>
        </w:rPr>
        <w:t>,c,d,e</w:t>
      </w:r>
      <w:proofErr w:type="spellEnd"/>
      <w:r w:rsidRPr="00D156E6">
        <w:rPr>
          <w:sz w:val="28"/>
          <w:szCs w:val="28"/>
        </w:rPr>
        <w:t>) длины 5 в алфавите Z</w:t>
      </w:r>
      <w:r w:rsidRPr="00D156E6">
        <w:rPr>
          <w:sz w:val="28"/>
          <w:szCs w:val="28"/>
          <w:vertAlign w:val="subscript"/>
        </w:rPr>
        <w:t>5</w:t>
      </w:r>
      <w:r w:rsidRPr="00D156E6">
        <w:rPr>
          <w:sz w:val="28"/>
          <w:szCs w:val="28"/>
        </w:rPr>
        <w:t xml:space="preserve"> c фиксированными буквами </w:t>
      </w:r>
      <w:proofErr w:type="spellStart"/>
      <w:r w:rsidRPr="00D156E6">
        <w:rPr>
          <w:sz w:val="28"/>
          <w:szCs w:val="28"/>
        </w:rPr>
        <w:t>b,c,d</w:t>
      </w:r>
      <w:proofErr w:type="spellEnd"/>
      <w:r w:rsidRPr="00D156E6">
        <w:rPr>
          <w:sz w:val="28"/>
          <w:szCs w:val="28"/>
        </w:rPr>
        <w:t xml:space="preserve"> и с распределением вероятностей (0,19; 014; 023; 0,28; 0,16). Параметры </w:t>
      </w:r>
      <w:proofErr w:type="spellStart"/>
      <w:proofErr w:type="gramStart"/>
      <w:r w:rsidRPr="00D156E6">
        <w:rPr>
          <w:sz w:val="28"/>
          <w:szCs w:val="28"/>
        </w:rPr>
        <w:t>b,c</w:t>
      </w:r>
      <w:proofErr w:type="gramEnd"/>
      <w:r w:rsidRPr="00D156E6">
        <w:rPr>
          <w:sz w:val="28"/>
          <w:szCs w:val="28"/>
        </w:rPr>
        <w:t>,d</w:t>
      </w:r>
      <w:proofErr w:type="spellEnd"/>
      <w:r w:rsidRPr="00D156E6">
        <w:rPr>
          <w:sz w:val="28"/>
          <w:szCs w:val="28"/>
        </w:rPr>
        <w:t xml:space="preserve"> даются каждому студенту персонально</w:t>
      </w:r>
      <w:r w:rsidR="00A20628" w:rsidRPr="00D156E6">
        <w:rPr>
          <w:sz w:val="28"/>
          <w:szCs w:val="28"/>
        </w:rPr>
        <w:t>.</w:t>
      </w:r>
    </w:p>
    <w:p w14:paraId="00BEA4C2" w14:textId="04AFE7A3" w:rsidR="00645012" w:rsidRPr="00255159" w:rsidRDefault="00645012" w:rsidP="002E5FBA">
      <w:pPr>
        <w:spacing w:line="360" w:lineRule="auto"/>
        <w:ind w:left="250" w:right="284" w:firstLine="709"/>
        <w:jc w:val="both"/>
        <w:rPr>
          <w:sz w:val="28"/>
          <w:szCs w:val="28"/>
        </w:rPr>
      </w:pPr>
      <w:r w:rsidRPr="00255159">
        <w:rPr>
          <w:sz w:val="28"/>
          <w:szCs w:val="28"/>
        </w:rPr>
        <w:t xml:space="preserve">В течение семестра студент может набрать максимальное количество баллов равное 40. На промежуточную аттестацию (экзамен)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2CC36259" w14:textId="77777777" w:rsidR="00B27CB4" w:rsidRDefault="00B27CB4" w:rsidP="002E5FBA">
      <w:pPr>
        <w:spacing w:line="360" w:lineRule="auto"/>
        <w:ind w:left="250" w:right="284" w:firstLine="709"/>
        <w:jc w:val="both"/>
        <w:rPr>
          <w:sz w:val="28"/>
          <w:szCs w:val="28"/>
        </w:rPr>
      </w:pPr>
    </w:p>
    <w:p w14:paraId="5EA0A8D4" w14:textId="77777777" w:rsidR="00B27CB4" w:rsidRPr="00385BAD" w:rsidRDefault="00B27CB4" w:rsidP="002E5FBA">
      <w:pPr>
        <w:tabs>
          <w:tab w:val="left" w:pos="709"/>
          <w:tab w:val="left" w:pos="993"/>
        </w:tabs>
        <w:spacing w:line="288" w:lineRule="auto"/>
        <w:ind w:right="284"/>
        <w:jc w:val="both"/>
        <w:outlineLvl w:val="0"/>
        <w:rPr>
          <w:b/>
          <w:sz w:val="28"/>
          <w:szCs w:val="28"/>
        </w:rPr>
      </w:pPr>
      <w:bookmarkStart w:id="14" w:name="_Toc90992249"/>
      <w:r w:rsidRPr="00385BAD">
        <w:rPr>
          <w:b/>
          <w:sz w:val="28"/>
          <w:szCs w:val="28"/>
        </w:rPr>
        <w:t>7. Фонд оценочных средств для проведения промежуточной аттестации обучающихся по дисциплине</w:t>
      </w:r>
      <w:bookmarkEnd w:id="14"/>
    </w:p>
    <w:p w14:paraId="5479B0B5" w14:textId="77777777" w:rsidR="00B27CB4" w:rsidRDefault="00B27CB4" w:rsidP="002E5FBA">
      <w:pPr>
        <w:spacing w:line="288" w:lineRule="auto"/>
        <w:ind w:right="284" w:firstLine="709"/>
        <w:jc w:val="both"/>
        <w:rPr>
          <w:sz w:val="28"/>
          <w:szCs w:val="28"/>
        </w:rPr>
      </w:pPr>
      <w:r w:rsidRPr="00385BAD">
        <w:rPr>
          <w:sz w:val="28"/>
          <w:szCs w:val="28"/>
        </w:rPr>
        <w:t xml:space="preserve">Перечень компетенций, формируемых в процессе освоения дисциплины содержится в разделе 2. </w:t>
      </w:r>
      <w:r w:rsidRPr="000873CC">
        <w:rPr>
          <w:sz w:val="28"/>
          <w:szCs w:val="28"/>
        </w:rPr>
        <w:t xml:space="preserve">Перечень планируемых результатов освоения </w:t>
      </w:r>
      <w:r w:rsidRPr="000873CC">
        <w:rPr>
          <w:sz w:val="28"/>
          <w:szCs w:val="28"/>
        </w:rPr>
        <w:lastRenderedPageBreak/>
        <w:t>образовательной программы с указанием индикаторов их достижения, соотнесенных с планируемыми результатами обучения по дисциплине.</w:t>
      </w:r>
      <w:r w:rsidRPr="00385BAD">
        <w:rPr>
          <w:sz w:val="28"/>
          <w:szCs w:val="28"/>
        </w:rPr>
        <w:t xml:space="preserve"> </w:t>
      </w:r>
    </w:p>
    <w:p w14:paraId="5B7CF043" w14:textId="77777777" w:rsidR="00B27CB4" w:rsidRDefault="00B27CB4" w:rsidP="002E5FBA">
      <w:pPr>
        <w:spacing w:line="288" w:lineRule="auto"/>
        <w:ind w:right="284" w:firstLine="709"/>
        <w:jc w:val="both"/>
        <w:rPr>
          <w:sz w:val="28"/>
          <w:szCs w:val="28"/>
        </w:rPr>
      </w:pPr>
    </w:p>
    <w:p w14:paraId="631A1261" w14:textId="77777777" w:rsidR="00B27CB4" w:rsidRDefault="00B27CB4" w:rsidP="002E5FBA">
      <w:pPr>
        <w:ind w:right="284"/>
        <w:jc w:val="center"/>
        <w:rPr>
          <w:b/>
          <w:sz w:val="28"/>
          <w:szCs w:val="28"/>
        </w:rPr>
      </w:pPr>
      <w:bookmarkStart w:id="15" w:name="_Toc6483905"/>
      <w:r>
        <w:rPr>
          <w:i/>
        </w:rPr>
        <w:t xml:space="preserve">         </w:t>
      </w:r>
      <w:bookmarkEnd w:id="15"/>
      <w:r w:rsidRPr="00BA36BC">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7A3FFD7C" w14:textId="77777777" w:rsidR="00645012" w:rsidRDefault="00645012" w:rsidP="002E5FBA">
      <w:pPr>
        <w:ind w:right="284"/>
        <w:jc w:val="right"/>
        <w:rPr>
          <w:sz w:val="24"/>
          <w:szCs w:val="28"/>
        </w:rPr>
      </w:pPr>
      <w:r w:rsidRPr="00645012">
        <w:rPr>
          <w:sz w:val="24"/>
          <w:szCs w:val="28"/>
        </w:rPr>
        <w:t>Таблица 6</w:t>
      </w:r>
    </w:p>
    <w:p w14:paraId="5826FD1D" w14:textId="77777777" w:rsidR="00645012" w:rsidRDefault="00645012" w:rsidP="002E5FBA">
      <w:pPr>
        <w:ind w:right="284"/>
        <w:jc w:val="right"/>
        <w:rPr>
          <w:sz w:val="24"/>
          <w:szCs w:val="28"/>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126"/>
        <w:gridCol w:w="2410"/>
        <w:gridCol w:w="2832"/>
      </w:tblGrid>
      <w:tr w:rsidR="0014138F" w:rsidRPr="00B74840" w14:paraId="55ABE193" w14:textId="77777777" w:rsidTr="00630D70">
        <w:tc>
          <w:tcPr>
            <w:tcW w:w="2547" w:type="dxa"/>
            <w:shd w:val="clear" w:color="auto" w:fill="auto"/>
          </w:tcPr>
          <w:p w14:paraId="547B2949" w14:textId="77777777" w:rsidR="0014138F" w:rsidRPr="00B74840" w:rsidRDefault="0014138F" w:rsidP="00630D70">
            <w:pPr>
              <w:tabs>
                <w:tab w:val="left" w:pos="540"/>
              </w:tabs>
              <w:contextualSpacing/>
              <w:rPr>
                <w:bCs/>
                <w:sz w:val="24"/>
                <w:szCs w:val="24"/>
              </w:rPr>
            </w:pPr>
            <w:r w:rsidRPr="00B74840">
              <w:rPr>
                <w:bCs/>
                <w:sz w:val="24"/>
                <w:szCs w:val="24"/>
              </w:rPr>
              <w:t>Наименование компетенции</w:t>
            </w:r>
          </w:p>
        </w:tc>
        <w:tc>
          <w:tcPr>
            <w:tcW w:w="2126" w:type="dxa"/>
            <w:shd w:val="clear" w:color="auto" w:fill="auto"/>
          </w:tcPr>
          <w:p w14:paraId="13EBC47E" w14:textId="77777777" w:rsidR="0014138F" w:rsidRPr="00043E03" w:rsidRDefault="0014138F" w:rsidP="00630D70">
            <w:pPr>
              <w:rPr>
                <w:bCs/>
                <w:sz w:val="24"/>
                <w:szCs w:val="24"/>
              </w:rPr>
            </w:pPr>
            <w:r w:rsidRPr="00043E03">
              <w:rPr>
                <w:bCs/>
                <w:sz w:val="24"/>
                <w:szCs w:val="24"/>
              </w:rPr>
              <w:t>Наименование индикаторов достижения компетенции</w:t>
            </w:r>
          </w:p>
        </w:tc>
        <w:tc>
          <w:tcPr>
            <w:tcW w:w="2410" w:type="dxa"/>
          </w:tcPr>
          <w:p w14:paraId="56DDC99F" w14:textId="77777777" w:rsidR="0014138F" w:rsidRPr="00B74840" w:rsidRDefault="0014138F" w:rsidP="00630D70">
            <w:pPr>
              <w:tabs>
                <w:tab w:val="left" w:pos="540"/>
              </w:tabs>
              <w:contextualSpacing/>
              <w:rPr>
                <w:bCs/>
                <w:sz w:val="24"/>
                <w:szCs w:val="24"/>
              </w:rPr>
            </w:pPr>
            <w:r w:rsidRPr="00B74840">
              <w:rPr>
                <w:bCs/>
                <w:sz w:val="24"/>
                <w:szCs w:val="24"/>
              </w:rPr>
              <w:t>Результаты обучения (умения и знания), соотнесенные и индикаторами достижения компетенций</w:t>
            </w:r>
          </w:p>
        </w:tc>
        <w:tc>
          <w:tcPr>
            <w:tcW w:w="2832" w:type="dxa"/>
          </w:tcPr>
          <w:p w14:paraId="158CCD47" w14:textId="77777777" w:rsidR="0014138F" w:rsidRPr="00B74840" w:rsidRDefault="0014138F" w:rsidP="00630D70">
            <w:pPr>
              <w:tabs>
                <w:tab w:val="left" w:pos="540"/>
              </w:tabs>
              <w:contextualSpacing/>
              <w:rPr>
                <w:bCs/>
                <w:sz w:val="24"/>
                <w:szCs w:val="24"/>
              </w:rPr>
            </w:pPr>
            <w:r w:rsidRPr="00B74840">
              <w:rPr>
                <w:bCs/>
                <w:sz w:val="24"/>
                <w:szCs w:val="24"/>
              </w:rPr>
              <w:t>Типовые контрольные  задания</w:t>
            </w:r>
          </w:p>
        </w:tc>
      </w:tr>
      <w:tr w:rsidR="0014138F" w:rsidRPr="00B74840" w14:paraId="65B8802F" w14:textId="77777777" w:rsidTr="00630D70">
        <w:tc>
          <w:tcPr>
            <w:tcW w:w="2547" w:type="dxa"/>
            <w:vMerge w:val="restart"/>
            <w:tcBorders>
              <w:top w:val="single" w:sz="4" w:space="0" w:color="auto"/>
              <w:left w:val="single" w:sz="4" w:space="0" w:color="auto"/>
              <w:right w:val="single" w:sz="4" w:space="0" w:color="auto"/>
            </w:tcBorders>
          </w:tcPr>
          <w:p w14:paraId="3DF9BADD" w14:textId="77777777" w:rsidR="0014138F" w:rsidRPr="00B74840" w:rsidRDefault="0014138F" w:rsidP="00630D70">
            <w:pPr>
              <w:tabs>
                <w:tab w:val="left" w:pos="540"/>
              </w:tabs>
              <w:contextualSpacing/>
              <w:rPr>
                <w:bCs/>
                <w:sz w:val="24"/>
                <w:szCs w:val="24"/>
              </w:rPr>
            </w:pPr>
            <w:r w:rsidRPr="001948E5">
              <w:rPr>
                <w:b/>
                <w:bCs/>
                <w:sz w:val="24"/>
                <w:szCs w:val="24"/>
              </w:rPr>
              <w:t>ОПК-1</w:t>
            </w:r>
            <w:r>
              <w:rPr>
                <w:sz w:val="24"/>
                <w:szCs w:val="24"/>
              </w:rPr>
              <w:t xml:space="preserve"> </w:t>
            </w:r>
            <w:r w:rsidRPr="00A6593C">
              <w:rPr>
                <w:sz w:val="24"/>
                <w:szCs w:val="24"/>
              </w:rPr>
              <w:t>Способ</w:t>
            </w:r>
            <w:r>
              <w:rPr>
                <w:sz w:val="24"/>
                <w:szCs w:val="24"/>
              </w:rPr>
              <w:t>ность</w:t>
            </w:r>
            <w:r w:rsidRPr="00A6593C">
              <w:rPr>
                <w:sz w:val="24"/>
                <w:szCs w:val="24"/>
              </w:rPr>
              <w:t xml:space="preserve"> оценивать роль информации, </w:t>
            </w:r>
            <w:r>
              <w:rPr>
                <w:sz w:val="24"/>
                <w:szCs w:val="24"/>
              </w:rPr>
              <w:t xml:space="preserve">информационных </w:t>
            </w:r>
            <w:r w:rsidRPr="00A6593C">
              <w:rPr>
                <w:sz w:val="24"/>
                <w:szCs w:val="24"/>
              </w:rPr>
              <w:t>технологий и информационной безопасности в современном обществе, их значение для обеспечения объективных потребностей личности, общества и государства</w:t>
            </w:r>
          </w:p>
        </w:tc>
        <w:tc>
          <w:tcPr>
            <w:tcW w:w="2126" w:type="dxa"/>
          </w:tcPr>
          <w:p w14:paraId="308290CB" w14:textId="77777777" w:rsidR="0014138F" w:rsidRPr="00043E03" w:rsidRDefault="0014138F" w:rsidP="00630D70">
            <w:pPr>
              <w:rPr>
                <w:bCs/>
                <w:sz w:val="24"/>
                <w:szCs w:val="24"/>
              </w:rPr>
            </w:pPr>
            <w:r>
              <w:rPr>
                <w:sz w:val="24"/>
                <w:szCs w:val="24"/>
              </w:rPr>
              <w:t>1.</w:t>
            </w:r>
            <w:r w:rsidRPr="00A6593C">
              <w:rPr>
                <w:sz w:val="24"/>
                <w:szCs w:val="24"/>
              </w:rPr>
              <w:t>Понимает роль информации, информационных технологий и информационной безопасности в современном обществе</w:t>
            </w:r>
          </w:p>
        </w:tc>
        <w:tc>
          <w:tcPr>
            <w:tcW w:w="2410" w:type="dxa"/>
            <w:tcBorders>
              <w:top w:val="single" w:sz="4" w:space="0" w:color="auto"/>
              <w:left w:val="single" w:sz="4" w:space="0" w:color="auto"/>
              <w:right w:val="single" w:sz="4" w:space="0" w:color="auto"/>
            </w:tcBorders>
          </w:tcPr>
          <w:p w14:paraId="1BF993CA" w14:textId="77777777" w:rsidR="0014138F" w:rsidRPr="00126A04" w:rsidRDefault="0014138F" w:rsidP="00630D70">
            <w:pPr>
              <w:tabs>
                <w:tab w:val="left" w:pos="540"/>
              </w:tabs>
              <w:contextualSpacing/>
              <w:rPr>
                <w:sz w:val="24"/>
                <w:szCs w:val="24"/>
              </w:rPr>
            </w:pPr>
            <w:r w:rsidRPr="00126A04">
              <w:rPr>
                <w:b/>
                <w:sz w:val="24"/>
                <w:szCs w:val="24"/>
              </w:rPr>
              <w:t>Знать</w:t>
            </w:r>
            <w:r w:rsidRPr="00126A04">
              <w:rPr>
                <w:sz w:val="24"/>
                <w:szCs w:val="24"/>
              </w:rPr>
              <w:t xml:space="preserve"> </w:t>
            </w:r>
            <w:r>
              <w:rPr>
                <w:sz w:val="24"/>
                <w:szCs w:val="24"/>
              </w:rPr>
              <w:t xml:space="preserve">роль информационной безопасности в основных </w:t>
            </w:r>
            <w:r w:rsidRPr="00126A04">
              <w:rPr>
                <w:sz w:val="24"/>
                <w:szCs w:val="24"/>
              </w:rPr>
              <w:t>процесс</w:t>
            </w:r>
            <w:r>
              <w:rPr>
                <w:sz w:val="24"/>
                <w:szCs w:val="24"/>
              </w:rPr>
              <w:t>ах</w:t>
            </w:r>
            <w:r w:rsidRPr="00126A04">
              <w:rPr>
                <w:sz w:val="24"/>
                <w:szCs w:val="24"/>
              </w:rPr>
              <w:t xml:space="preserve"> передачи сообщений в </w:t>
            </w:r>
            <w:r>
              <w:rPr>
                <w:sz w:val="24"/>
                <w:szCs w:val="24"/>
              </w:rPr>
              <w:t>различных каналах</w:t>
            </w:r>
            <w:r w:rsidRPr="00126A04">
              <w:rPr>
                <w:sz w:val="24"/>
                <w:szCs w:val="24"/>
              </w:rPr>
              <w:t xml:space="preserve"> </w:t>
            </w:r>
          </w:p>
          <w:p w14:paraId="428AD046" w14:textId="77777777" w:rsidR="0014138F" w:rsidRPr="00B74840" w:rsidRDefault="0014138F" w:rsidP="00630D70">
            <w:pPr>
              <w:tabs>
                <w:tab w:val="left" w:pos="540"/>
              </w:tabs>
              <w:contextualSpacing/>
              <w:rPr>
                <w:bCs/>
                <w:sz w:val="24"/>
                <w:szCs w:val="24"/>
              </w:rPr>
            </w:pPr>
            <w:r w:rsidRPr="00126A04">
              <w:rPr>
                <w:b/>
                <w:sz w:val="24"/>
                <w:szCs w:val="24"/>
              </w:rPr>
              <w:t>Уметь</w:t>
            </w:r>
            <w:r w:rsidRPr="00126A04">
              <w:rPr>
                <w:sz w:val="24"/>
                <w:szCs w:val="24"/>
              </w:rPr>
              <w:t xml:space="preserve"> анализировать процессы передачи информации от </w:t>
            </w:r>
            <w:r>
              <w:rPr>
                <w:sz w:val="24"/>
                <w:szCs w:val="24"/>
              </w:rPr>
              <w:t xml:space="preserve">различных источников </w:t>
            </w:r>
          </w:p>
        </w:tc>
        <w:tc>
          <w:tcPr>
            <w:tcW w:w="2832" w:type="dxa"/>
          </w:tcPr>
          <w:p w14:paraId="6264D2A9" w14:textId="77777777" w:rsidR="0014138F" w:rsidRPr="001444DD" w:rsidRDefault="0014138F" w:rsidP="00630D70">
            <w:pPr>
              <w:tabs>
                <w:tab w:val="left" w:pos="540"/>
              </w:tabs>
              <w:contextualSpacing/>
              <w:jc w:val="both"/>
              <w:rPr>
                <w:sz w:val="24"/>
                <w:szCs w:val="24"/>
              </w:rPr>
            </w:pPr>
            <w:r w:rsidRPr="001444DD">
              <w:rPr>
                <w:b/>
                <w:sz w:val="24"/>
                <w:szCs w:val="24"/>
              </w:rPr>
              <w:t>Задание 1.</w:t>
            </w:r>
            <w:r w:rsidRPr="001444DD">
              <w:rPr>
                <w:sz w:val="24"/>
                <w:szCs w:val="24"/>
              </w:rPr>
              <w:t xml:space="preserve"> Проанализир</w:t>
            </w:r>
            <w:r>
              <w:rPr>
                <w:sz w:val="24"/>
                <w:szCs w:val="24"/>
              </w:rPr>
              <w:t xml:space="preserve">овать </w:t>
            </w:r>
            <w:r w:rsidRPr="001444DD">
              <w:rPr>
                <w:sz w:val="24"/>
                <w:szCs w:val="24"/>
              </w:rPr>
              <w:t xml:space="preserve">источники открытых сообщений, основные свойства. Запретные и разрешенные </w:t>
            </w:r>
            <w:proofErr w:type="spellStart"/>
            <w:r w:rsidRPr="001444DD">
              <w:rPr>
                <w:sz w:val="24"/>
                <w:szCs w:val="24"/>
              </w:rPr>
              <w:t>мультиграммы</w:t>
            </w:r>
            <w:proofErr w:type="spellEnd"/>
            <w:r w:rsidRPr="001444DD">
              <w:rPr>
                <w:sz w:val="24"/>
                <w:szCs w:val="24"/>
              </w:rPr>
              <w:t xml:space="preserve"> ИОС. Детерминированные модели ИОС, их применение </w:t>
            </w:r>
          </w:p>
          <w:p w14:paraId="05A3531F" w14:textId="0B36CBE6" w:rsidR="0014138F" w:rsidRPr="00B74840" w:rsidRDefault="0014138F" w:rsidP="0014138F">
            <w:pPr>
              <w:tabs>
                <w:tab w:val="left" w:pos="540"/>
              </w:tabs>
              <w:contextualSpacing/>
              <w:jc w:val="both"/>
              <w:rPr>
                <w:bCs/>
                <w:sz w:val="24"/>
                <w:szCs w:val="24"/>
              </w:rPr>
            </w:pPr>
            <w:r w:rsidRPr="001444DD">
              <w:rPr>
                <w:b/>
                <w:sz w:val="24"/>
                <w:szCs w:val="24"/>
              </w:rPr>
              <w:t>Задание 2.</w:t>
            </w:r>
            <w:r w:rsidRPr="001444DD">
              <w:rPr>
                <w:sz w:val="24"/>
                <w:szCs w:val="24"/>
              </w:rPr>
              <w:t xml:space="preserve"> Проанализировать характеристики кодирования при использовании арифметического кодирования</w:t>
            </w:r>
          </w:p>
        </w:tc>
      </w:tr>
      <w:tr w:rsidR="0014138F" w:rsidRPr="00B74840" w14:paraId="4DD423C4" w14:textId="77777777" w:rsidTr="00630D70">
        <w:tc>
          <w:tcPr>
            <w:tcW w:w="2547" w:type="dxa"/>
            <w:vMerge/>
            <w:tcBorders>
              <w:left w:val="single" w:sz="4" w:space="0" w:color="auto"/>
              <w:right w:val="single" w:sz="4" w:space="0" w:color="auto"/>
            </w:tcBorders>
            <w:shd w:val="clear" w:color="auto" w:fill="auto"/>
          </w:tcPr>
          <w:p w14:paraId="721A868E" w14:textId="77777777" w:rsidR="0014138F" w:rsidRPr="00B74840" w:rsidRDefault="0014138F" w:rsidP="00630D70">
            <w:pPr>
              <w:tabs>
                <w:tab w:val="left" w:pos="540"/>
              </w:tabs>
              <w:contextualSpacing/>
              <w:rPr>
                <w:bCs/>
                <w:sz w:val="24"/>
                <w:szCs w:val="24"/>
              </w:rPr>
            </w:pPr>
          </w:p>
        </w:tc>
        <w:tc>
          <w:tcPr>
            <w:tcW w:w="2126" w:type="dxa"/>
            <w:tcBorders>
              <w:left w:val="single" w:sz="4" w:space="0" w:color="auto"/>
            </w:tcBorders>
          </w:tcPr>
          <w:p w14:paraId="7EA8DC9C" w14:textId="77777777" w:rsidR="0014138F" w:rsidRDefault="0014138F" w:rsidP="00630D70">
            <w:pPr>
              <w:widowControl/>
              <w:autoSpaceDE/>
              <w:autoSpaceDN/>
              <w:adjustRightInd/>
              <w:jc w:val="both"/>
            </w:pPr>
            <w:r>
              <w:rPr>
                <w:sz w:val="24"/>
                <w:szCs w:val="24"/>
              </w:rPr>
              <w:t>2.Понимает значение единых для всех людей, общества и государства жизненно важных интересов: безопасности, доступа к информации.</w:t>
            </w:r>
          </w:p>
          <w:p w14:paraId="2F244396" w14:textId="77777777" w:rsidR="0014138F" w:rsidRPr="00043E03" w:rsidRDefault="0014138F" w:rsidP="00630D70">
            <w:pPr>
              <w:rPr>
                <w:bCs/>
                <w:sz w:val="24"/>
                <w:szCs w:val="24"/>
              </w:rPr>
            </w:pPr>
          </w:p>
        </w:tc>
        <w:tc>
          <w:tcPr>
            <w:tcW w:w="2410" w:type="dxa"/>
            <w:tcBorders>
              <w:top w:val="single" w:sz="4" w:space="0" w:color="auto"/>
              <w:left w:val="single" w:sz="4" w:space="0" w:color="auto"/>
              <w:right w:val="single" w:sz="4" w:space="0" w:color="auto"/>
            </w:tcBorders>
          </w:tcPr>
          <w:p w14:paraId="1D418F29" w14:textId="77777777" w:rsidR="0014138F" w:rsidRPr="003527A6" w:rsidRDefault="0014138F" w:rsidP="00630D70">
            <w:pPr>
              <w:tabs>
                <w:tab w:val="left" w:pos="540"/>
              </w:tabs>
              <w:contextualSpacing/>
              <w:rPr>
                <w:sz w:val="24"/>
                <w:szCs w:val="24"/>
              </w:rPr>
            </w:pPr>
            <w:r w:rsidRPr="00126A04">
              <w:rPr>
                <w:b/>
                <w:sz w:val="24"/>
                <w:szCs w:val="24"/>
              </w:rPr>
              <w:t>Знать</w:t>
            </w:r>
            <w:r>
              <w:rPr>
                <w:b/>
                <w:sz w:val="24"/>
                <w:szCs w:val="24"/>
              </w:rPr>
              <w:t xml:space="preserve"> </w:t>
            </w:r>
            <w:r w:rsidRPr="003527A6">
              <w:rPr>
                <w:sz w:val="24"/>
                <w:szCs w:val="24"/>
              </w:rPr>
              <w:t>основные принципы</w:t>
            </w:r>
            <w:r>
              <w:rPr>
                <w:sz w:val="24"/>
                <w:szCs w:val="24"/>
              </w:rPr>
              <w:t xml:space="preserve"> и методы реализации процессов защиты информации в современном обществе</w:t>
            </w:r>
          </w:p>
          <w:p w14:paraId="714DF55D" w14:textId="77777777" w:rsidR="004920E4" w:rsidRDefault="004920E4" w:rsidP="00630D70">
            <w:pPr>
              <w:tabs>
                <w:tab w:val="left" w:pos="540"/>
              </w:tabs>
              <w:contextualSpacing/>
              <w:rPr>
                <w:b/>
                <w:sz w:val="24"/>
                <w:szCs w:val="24"/>
              </w:rPr>
            </w:pPr>
          </w:p>
          <w:p w14:paraId="4FE14CB9" w14:textId="6A9F0349" w:rsidR="0014138F" w:rsidRPr="00B74840" w:rsidRDefault="0014138F" w:rsidP="00630D70">
            <w:pPr>
              <w:tabs>
                <w:tab w:val="left" w:pos="540"/>
              </w:tabs>
              <w:contextualSpacing/>
              <w:rPr>
                <w:bCs/>
                <w:sz w:val="24"/>
                <w:szCs w:val="24"/>
              </w:rPr>
            </w:pPr>
            <w:r w:rsidRPr="00126A04">
              <w:rPr>
                <w:b/>
                <w:sz w:val="24"/>
                <w:szCs w:val="24"/>
              </w:rPr>
              <w:t>Уметь</w:t>
            </w:r>
            <w:r>
              <w:rPr>
                <w:b/>
                <w:sz w:val="24"/>
                <w:szCs w:val="24"/>
              </w:rPr>
              <w:t xml:space="preserve"> </w:t>
            </w:r>
            <w:r>
              <w:rPr>
                <w:sz w:val="24"/>
                <w:szCs w:val="24"/>
              </w:rPr>
              <w:t>применять информационные технологии и информационную безопасность в современном обществе</w:t>
            </w:r>
          </w:p>
        </w:tc>
        <w:tc>
          <w:tcPr>
            <w:tcW w:w="2832" w:type="dxa"/>
          </w:tcPr>
          <w:p w14:paraId="11493019" w14:textId="77777777" w:rsidR="0014138F" w:rsidRPr="001444DD" w:rsidRDefault="0014138F" w:rsidP="00630D70">
            <w:pPr>
              <w:tabs>
                <w:tab w:val="left" w:pos="540"/>
              </w:tabs>
              <w:contextualSpacing/>
              <w:jc w:val="both"/>
              <w:rPr>
                <w:sz w:val="24"/>
                <w:szCs w:val="24"/>
              </w:rPr>
            </w:pPr>
            <w:r w:rsidRPr="0014138F">
              <w:rPr>
                <w:b/>
                <w:bCs/>
                <w:sz w:val="24"/>
                <w:szCs w:val="24"/>
              </w:rPr>
              <w:t>Задание 1.</w:t>
            </w:r>
            <w:r>
              <w:rPr>
                <w:sz w:val="24"/>
                <w:szCs w:val="24"/>
              </w:rPr>
              <w:t xml:space="preserve"> </w:t>
            </w:r>
            <w:r w:rsidRPr="001444DD">
              <w:rPr>
                <w:sz w:val="24"/>
                <w:szCs w:val="24"/>
              </w:rPr>
              <w:t xml:space="preserve">Рассчитать взаимную энтропию двух ансамблей сообщений в условиях </w:t>
            </w:r>
            <w:proofErr w:type="spellStart"/>
            <w:r w:rsidRPr="001444DD">
              <w:rPr>
                <w:sz w:val="24"/>
                <w:szCs w:val="24"/>
              </w:rPr>
              <w:t>марковских</w:t>
            </w:r>
            <w:proofErr w:type="spellEnd"/>
            <w:r w:rsidRPr="001444DD">
              <w:rPr>
                <w:sz w:val="24"/>
                <w:szCs w:val="24"/>
              </w:rPr>
              <w:t xml:space="preserve"> зависимых сообщений; сравнить результаты с моделью независимых сообщений ансамбля.</w:t>
            </w:r>
          </w:p>
          <w:p w14:paraId="3FC6EF39" w14:textId="77777777" w:rsidR="0014138F" w:rsidRPr="00B74840" w:rsidRDefault="0014138F" w:rsidP="00630D70">
            <w:pPr>
              <w:tabs>
                <w:tab w:val="left" w:pos="540"/>
              </w:tabs>
              <w:contextualSpacing/>
              <w:rPr>
                <w:bCs/>
                <w:sz w:val="24"/>
                <w:szCs w:val="24"/>
              </w:rPr>
            </w:pPr>
            <w:r w:rsidRPr="001444DD">
              <w:rPr>
                <w:b/>
                <w:sz w:val="24"/>
                <w:szCs w:val="24"/>
              </w:rPr>
              <w:t>Задание 2</w:t>
            </w:r>
            <w:r w:rsidRPr="001444DD">
              <w:rPr>
                <w:sz w:val="24"/>
                <w:szCs w:val="24"/>
              </w:rPr>
              <w:t xml:space="preserve">. Рассчитать взаимную энтропию двух ансамблей сообщений, связанных цепью Маркова связности s&gt;1; сравнить результаты с моделью независимых сообщений ансамбля и с моделью </w:t>
            </w:r>
            <w:proofErr w:type="spellStart"/>
            <w:r w:rsidRPr="001444DD">
              <w:rPr>
                <w:sz w:val="24"/>
                <w:szCs w:val="24"/>
              </w:rPr>
              <w:t>марковской</w:t>
            </w:r>
            <w:proofErr w:type="spellEnd"/>
            <w:r w:rsidRPr="001444DD">
              <w:rPr>
                <w:sz w:val="24"/>
                <w:szCs w:val="24"/>
              </w:rPr>
              <w:t xml:space="preserve"> зависимости при s=1</w:t>
            </w:r>
          </w:p>
        </w:tc>
      </w:tr>
      <w:tr w:rsidR="0014138F" w:rsidRPr="00B74840" w14:paraId="5B9444A3" w14:textId="77777777" w:rsidTr="00630D70">
        <w:tc>
          <w:tcPr>
            <w:tcW w:w="2547" w:type="dxa"/>
            <w:vMerge/>
            <w:tcBorders>
              <w:left w:val="single" w:sz="4" w:space="0" w:color="auto"/>
              <w:right w:val="single" w:sz="4" w:space="0" w:color="auto"/>
            </w:tcBorders>
            <w:shd w:val="clear" w:color="auto" w:fill="auto"/>
          </w:tcPr>
          <w:p w14:paraId="5E6CE9AC" w14:textId="77777777" w:rsidR="0014138F" w:rsidRPr="00B74840" w:rsidRDefault="0014138F" w:rsidP="00630D70">
            <w:pPr>
              <w:tabs>
                <w:tab w:val="left" w:pos="540"/>
              </w:tabs>
              <w:contextualSpacing/>
              <w:rPr>
                <w:bCs/>
                <w:sz w:val="24"/>
                <w:szCs w:val="24"/>
              </w:rPr>
            </w:pPr>
          </w:p>
        </w:tc>
        <w:tc>
          <w:tcPr>
            <w:tcW w:w="2126" w:type="dxa"/>
            <w:tcBorders>
              <w:left w:val="single" w:sz="4" w:space="0" w:color="auto"/>
            </w:tcBorders>
          </w:tcPr>
          <w:p w14:paraId="134D52AA" w14:textId="77777777" w:rsidR="0014138F" w:rsidRDefault="0014138F" w:rsidP="00630D70">
            <w:pPr>
              <w:widowControl/>
              <w:autoSpaceDE/>
              <w:autoSpaceDN/>
              <w:adjustRightInd/>
              <w:jc w:val="both"/>
            </w:pPr>
            <w:r>
              <w:rPr>
                <w:sz w:val="24"/>
                <w:szCs w:val="24"/>
              </w:rPr>
              <w:t xml:space="preserve">3.Демонстрирует знание теории информационного общества, концепции цифрового государства, цифровой экономики. </w:t>
            </w:r>
          </w:p>
          <w:p w14:paraId="1868FBCF" w14:textId="77777777" w:rsidR="0014138F" w:rsidRPr="00043E03" w:rsidRDefault="0014138F" w:rsidP="00630D70">
            <w:pPr>
              <w:rPr>
                <w:bCs/>
                <w:sz w:val="24"/>
                <w:szCs w:val="24"/>
              </w:rPr>
            </w:pPr>
          </w:p>
        </w:tc>
        <w:tc>
          <w:tcPr>
            <w:tcW w:w="2410" w:type="dxa"/>
            <w:tcBorders>
              <w:top w:val="single" w:sz="4" w:space="0" w:color="auto"/>
              <w:left w:val="single" w:sz="4" w:space="0" w:color="auto"/>
              <w:right w:val="single" w:sz="4" w:space="0" w:color="auto"/>
            </w:tcBorders>
          </w:tcPr>
          <w:p w14:paraId="0E90E295" w14:textId="77777777" w:rsidR="0014138F" w:rsidRPr="003527A6" w:rsidRDefault="0014138F" w:rsidP="00630D70">
            <w:pPr>
              <w:tabs>
                <w:tab w:val="left" w:pos="540"/>
              </w:tabs>
              <w:contextualSpacing/>
              <w:rPr>
                <w:sz w:val="24"/>
                <w:szCs w:val="24"/>
              </w:rPr>
            </w:pPr>
            <w:r w:rsidRPr="00126A04">
              <w:rPr>
                <w:b/>
                <w:sz w:val="24"/>
                <w:szCs w:val="24"/>
              </w:rPr>
              <w:t>Знать</w:t>
            </w:r>
            <w:r>
              <w:rPr>
                <w:b/>
                <w:sz w:val="24"/>
                <w:szCs w:val="24"/>
              </w:rPr>
              <w:t xml:space="preserve"> </w:t>
            </w:r>
            <w:r w:rsidRPr="003527A6">
              <w:rPr>
                <w:sz w:val="24"/>
                <w:szCs w:val="24"/>
              </w:rPr>
              <w:t xml:space="preserve">основы </w:t>
            </w:r>
            <w:r>
              <w:rPr>
                <w:sz w:val="24"/>
                <w:szCs w:val="24"/>
              </w:rPr>
              <w:t xml:space="preserve">процессов </w:t>
            </w:r>
            <w:proofErr w:type="spellStart"/>
            <w:r w:rsidRPr="003527A6">
              <w:rPr>
                <w:sz w:val="24"/>
                <w:szCs w:val="24"/>
              </w:rPr>
              <w:t>цифровизации</w:t>
            </w:r>
            <w:proofErr w:type="spellEnd"/>
            <w:r>
              <w:rPr>
                <w:sz w:val="24"/>
                <w:szCs w:val="24"/>
              </w:rPr>
              <w:t xml:space="preserve"> и базовые понятия теории информационного общества</w:t>
            </w:r>
          </w:p>
          <w:p w14:paraId="67513250" w14:textId="77777777" w:rsidR="0014138F" w:rsidRDefault="0014138F" w:rsidP="00630D70">
            <w:pPr>
              <w:tabs>
                <w:tab w:val="left" w:pos="540"/>
              </w:tabs>
              <w:contextualSpacing/>
              <w:rPr>
                <w:b/>
                <w:sz w:val="24"/>
                <w:szCs w:val="24"/>
              </w:rPr>
            </w:pPr>
          </w:p>
          <w:p w14:paraId="31040C24" w14:textId="77777777" w:rsidR="0014138F" w:rsidRPr="00B74840" w:rsidRDefault="0014138F" w:rsidP="00630D70">
            <w:pPr>
              <w:tabs>
                <w:tab w:val="left" w:pos="540"/>
              </w:tabs>
              <w:contextualSpacing/>
              <w:rPr>
                <w:bCs/>
                <w:sz w:val="24"/>
                <w:szCs w:val="24"/>
              </w:rPr>
            </w:pPr>
            <w:r w:rsidRPr="00126A04">
              <w:rPr>
                <w:b/>
                <w:sz w:val="24"/>
                <w:szCs w:val="24"/>
              </w:rPr>
              <w:t>Уметь</w:t>
            </w:r>
            <w:r>
              <w:rPr>
                <w:b/>
                <w:sz w:val="24"/>
                <w:szCs w:val="24"/>
              </w:rPr>
              <w:t xml:space="preserve"> </w:t>
            </w:r>
            <w:r>
              <w:rPr>
                <w:sz w:val="24"/>
                <w:szCs w:val="24"/>
              </w:rPr>
              <w:t>применять методы цифровой экономики в процессах информационного общества</w:t>
            </w:r>
          </w:p>
        </w:tc>
        <w:tc>
          <w:tcPr>
            <w:tcW w:w="2832" w:type="dxa"/>
          </w:tcPr>
          <w:p w14:paraId="03529C32" w14:textId="77777777" w:rsidR="0014138F" w:rsidRPr="001444DD" w:rsidRDefault="0014138F" w:rsidP="00630D70">
            <w:pPr>
              <w:tabs>
                <w:tab w:val="left" w:pos="540"/>
              </w:tabs>
              <w:contextualSpacing/>
              <w:jc w:val="both"/>
              <w:rPr>
                <w:sz w:val="24"/>
                <w:szCs w:val="24"/>
              </w:rPr>
            </w:pPr>
            <w:r w:rsidRPr="001444DD">
              <w:rPr>
                <w:b/>
                <w:sz w:val="24"/>
                <w:szCs w:val="24"/>
              </w:rPr>
              <w:t>Задание 1</w:t>
            </w:r>
            <w:r w:rsidRPr="001444DD">
              <w:rPr>
                <w:sz w:val="24"/>
                <w:szCs w:val="24"/>
              </w:rPr>
              <w:t xml:space="preserve">. Проанализировать характеристики кодирования при использовании арифметического кодирования. </w:t>
            </w:r>
          </w:p>
          <w:p w14:paraId="6D11B687" w14:textId="5038FAD0" w:rsidR="0014138F" w:rsidRPr="00B74840" w:rsidRDefault="0014138F" w:rsidP="0014138F">
            <w:pPr>
              <w:tabs>
                <w:tab w:val="left" w:pos="540"/>
              </w:tabs>
              <w:contextualSpacing/>
              <w:jc w:val="both"/>
              <w:rPr>
                <w:bCs/>
                <w:sz w:val="24"/>
                <w:szCs w:val="24"/>
              </w:rPr>
            </w:pPr>
            <w:r w:rsidRPr="001444DD">
              <w:rPr>
                <w:b/>
                <w:sz w:val="24"/>
                <w:szCs w:val="24"/>
              </w:rPr>
              <w:t>Задание 2</w:t>
            </w:r>
            <w:r w:rsidRPr="001444DD">
              <w:rPr>
                <w:sz w:val="24"/>
                <w:szCs w:val="24"/>
              </w:rPr>
              <w:t>. Составить кодовую таблицу арифметического кодирования всех слов (</w:t>
            </w:r>
            <w:proofErr w:type="spellStart"/>
            <w:proofErr w:type="gramStart"/>
            <w:r w:rsidRPr="001444DD">
              <w:rPr>
                <w:sz w:val="24"/>
                <w:szCs w:val="24"/>
              </w:rPr>
              <w:t>a,b</w:t>
            </w:r>
            <w:proofErr w:type="gramEnd"/>
            <w:r w:rsidRPr="001444DD">
              <w:rPr>
                <w:sz w:val="24"/>
                <w:szCs w:val="24"/>
              </w:rPr>
              <w:t>,c,d,e</w:t>
            </w:r>
            <w:proofErr w:type="spellEnd"/>
            <w:r w:rsidRPr="001444DD">
              <w:rPr>
                <w:sz w:val="24"/>
                <w:szCs w:val="24"/>
              </w:rPr>
              <w:t>) длины 5 в алфавите Z</w:t>
            </w:r>
            <w:r w:rsidRPr="001444DD">
              <w:rPr>
                <w:sz w:val="24"/>
                <w:szCs w:val="24"/>
                <w:vertAlign w:val="subscript"/>
              </w:rPr>
              <w:t>5</w:t>
            </w:r>
            <w:r w:rsidRPr="001444DD">
              <w:rPr>
                <w:sz w:val="24"/>
                <w:szCs w:val="24"/>
              </w:rPr>
              <w:t xml:space="preserve"> c фиксированными буквами </w:t>
            </w:r>
            <w:proofErr w:type="spellStart"/>
            <w:r w:rsidRPr="001444DD">
              <w:rPr>
                <w:sz w:val="24"/>
                <w:szCs w:val="24"/>
              </w:rPr>
              <w:t>b,c,d</w:t>
            </w:r>
            <w:proofErr w:type="spellEnd"/>
            <w:r w:rsidRPr="001444DD">
              <w:rPr>
                <w:sz w:val="24"/>
                <w:szCs w:val="24"/>
              </w:rPr>
              <w:t xml:space="preserve"> и с распределением вероятностей (0,19; 014; 023; 0,28; 0,16). </w:t>
            </w:r>
          </w:p>
        </w:tc>
      </w:tr>
      <w:tr w:rsidR="0014138F" w:rsidRPr="00B74840" w14:paraId="2DC5F263" w14:textId="77777777" w:rsidTr="00630D70">
        <w:tc>
          <w:tcPr>
            <w:tcW w:w="2547" w:type="dxa"/>
            <w:vMerge/>
            <w:tcBorders>
              <w:left w:val="single" w:sz="4" w:space="0" w:color="auto"/>
              <w:right w:val="single" w:sz="4" w:space="0" w:color="auto"/>
            </w:tcBorders>
            <w:shd w:val="clear" w:color="auto" w:fill="auto"/>
          </w:tcPr>
          <w:p w14:paraId="621A1B1F" w14:textId="77777777" w:rsidR="0014138F" w:rsidRPr="00B74840" w:rsidRDefault="0014138F" w:rsidP="00630D70">
            <w:pPr>
              <w:tabs>
                <w:tab w:val="left" w:pos="540"/>
              </w:tabs>
              <w:contextualSpacing/>
              <w:rPr>
                <w:bCs/>
                <w:sz w:val="24"/>
                <w:szCs w:val="24"/>
              </w:rPr>
            </w:pPr>
          </w:p>
        </w:tc>
        <w:tc>
          <w:tcPr>
            <w:tcW w:w="2126" w:type="dxa"/>
            <w:tcBorders>
              <w:left w:val="single" w:sz="4" w:space="0" w:color="auto"/>
            </w:tcBorders>
          </w:tcPr>
          <w:p w14:paraId="1E8F6269" w14:textId="77777777" w:rsidR="0014138F" w:rsidRPr="00043E03" w:rsidRDefault="0014138F" w:rsidP="00630D70">
            <w:pPr>
              <w:rPr>
                <w:bCs/>
                <w:sz w:val="24"/>
                <w:szCs w:val="24"/>
              </w:rPr>
            </w:pPr>
            <w:r>
              <w:rPr>
                <w:sz w:val="24"/>
                <w:szCs w:val="24"/>
              </w:rPr>
              <w:t xml:space="preserve">4. Демонстрирует знание основных доктринальных документов Российской Федерации в области безопасности, информационной безопасности и информационного общества. </w:t>
            </w:r>
          </w:p>
        </w:tc>
        <w:tc>
          <w:tcPr>
            <w:tcW w:w="2410" w:type="dxa"/>
            <w:tcBorders>
              <w:top w:val="single" w:sz="4" w:space="0" w:color="auto"/>
              <w:left w:val="single" w:sz="4" w:space="0" w:color="auto"/>
              <w:right w:val="single" w:sz="4" w:space="0" w:color="auto"/>
            </w:tcBorders>
          </w:tcPr>
          <w:p w14:paraId="7DBF0A11" w14:textId="77777777" w:rsidR="0014138F" w:rsidRPr="004C3B1F" w:rsidRDefault="0014138F" w:rsidP="00630D70">
            <w:pPr>
              <w:tabs>
                <w:tab w:val="left" w:pos="540"/>
              </w:tabs>
              <w:contextualSpacing/>
              <w:rPr>
                <w:sz w:val="24"/>
                <w:szCs w:val="24"/>
              </w:rPr>
            </w:pPr>
            <w:r w:rsidRPr="00126A04">
              <w:rPr>
                <w:b/>
                <w:sz w:val="24"/>
                <w:szCs w:val="24"/>
              </w:rPr>
              <w:t>Знать</w:t>
            </w:r>
            <w:r>
              <w:rPr>
                <w:b/>
                <w:sz w:val="24"/>
                <w:szCs w:val="24"/>
              </w:rPr>
              <w:t xml:space="preserve"> </w:t>
            </w:r>
            <w:r>
              <w:rPr>
                <w:sz w:val="24"/>
                <w:szCs w:val="24"/>
              </w:rPr>
              <w:t>основные доктринальные документы РФ в области информационной безопасности</w:t>
            </w:r>
          </w:p>
          <w:p w14:paraId="24F229A9" w14:textId="77777777" w:rsidR="0014138F" w:rsidRDefault="0014138F" w:rsidP="00630D70">
            <w:pPr>
              <w:tabs>
                <w:tab w:val="left" w:pos="540"/>
              </w:tabs>
              <w:contextualSpacing/>
              <w:rPr>
                <w:b/>
                <w:sz w:val="24"/>
                <w:szCs w:val="24"/>
              </w:rPr>
            </w:pPr>
          </w:p>
          <w:p w14:paraId="7934F90E" w14:textId="77777777" w:rsidR="0014138F" w:rsidRPr="00B74840" w:rsidRDefault="0014138F" w:rsidP="00630D70">
            <w:pPr>
              <w:tabs>
                <w:tab w:val="left" w:pos="540"/>
              </w:tabs>
              <w:contextualSpacing/>
              <w:rPr>
                <w:bCs/>
                <w:sz w:val="24"/>
                <w:szCs w:val="24"/>
              </w:rPr>
            </w:pPr>
            <w:r w:rsidRPr="00126A04">
              <w:rPr>
                <w:b/>
                <w:sz w:val="24"/>
                <w:szCs w:val="24"/>
              </w:rPr>
              <w:t>Уметь</w:t>
            </w:r>
            <w:r>
              <w:rPr>
                <w:b/>
                <w:sz w:val="24"/>
                <w:szCs w:val="24"/>
              </w:rPr>
              <w:t xml:space="preserve"> </w:t>
            </w:r>
            <w:r>
              <w:rPr>
                <w:sz w:val="24"/>
                <w:szCs w:val="24"/>
              </w:rPr>
              <w:t>применять и использовать основные документы РФ в области информационной безопасности в информационном обществе</w:t>
            </w:r>
          </w:p>
        </w:tc>
        <w:tc>
          <w:tcPr>
            <w:tcW w:w="2832" w:type="dxa"/>
          </w:tcPr>
          <w:p w14:paraId="004384ED" w14:textId="77777777" w:rsidR="0014138F" w:rsidRPr="00250332" w:rsidRDefault="0014138F" w:rsidP="00630D70">
            <w:pPr>
              <w:tabs>
                <w:tab w:val="left" w:pos="540"/>
              </w:tabs>
              <w:contextualSpacing/>
              <w:jc w:val="both"/>
              <w:rPr>
                <w:sz w:val="24"/>
                <w:szCs w:val="24"/>
              </w:rPr>
            </w:pPr>
            <w:r w:rsidRPr="00250332">
              <w:rPr>
                <w:b/>
                <w:sz w:val="24"/>
                <w:szCs w:val="24"/>
              </w:rPr>
              <w:t>Задание 1</w:t>
            </w:r>
            <w:r w:rsidRPr="00250332">
              <w:rPr>
                <w:sz w:val="24"/>
                <w:szCs w:val="24"/>
              </w:rPr>
              <w:t>. Проанализировать вероятности ошибки равномерного кодирования в условиях различных математических моделей ансамблей сообщений.</w:t>
            </w:r>
          </w:p>
          <w:p w14:paraId="394F2EDF" w14:textId="77777777" w:rsidR="0014138F" w:rsidRPr="00B74840" w:rsidRDefault="0014138F" w:rsidP="00630D70">
            <w:pPr>
              <w:tabs>
                <w:tab w:val="left" w:pos="540"/>
              </w:tabs>
              <w:contextualSpacing/>
              <w:rPr>
                <w:bCs/>
                <w:sz w:val="24"/>
                <w:szCs w:val="24"/>
              </w:rPr>
            </w:pPr>
            <w:r w:rsidRPr="00250332">
              <w:rPr>
                <w:sz w:val="24"/>
                <w:szCs w:val="24"/>
              </w:rPr>
              <w:t xml:space="preserve"> </w:t>
            </w:r>
            <w:r w:rsidRPr="00250332">
              <w:rPr>
                <w:b/>
                <w:sz w:val="24"/>
                <w:szCs w:val="24"/>
              </w:rPr>
              <w:t>Задание 2.</w:t>
            </w:r>
            <w:r w:rsidRPr="00250332">
              <w:rPr>
                <w:sz w:val="24"/>
                <w:szCs w:val="24"/>
              </w:rPr>
              <w:t xml:space="preserve"> Построить систему характеристик, учитывающих взаимозависимость информационных характеристик различных ансамблей сообщений</w:t>
            </w:r>
          </w:p>
        </w:tc>
      </w:tr>
      <w:tr w:rsidR="00835C81" w:rsidRPr="00B74840" w14:paraId="6CD312AD" w14:textId="77777777" w:rsidTr="00630D70">
        <w:tc>
          <w:tcPr>
            <w:tcW w:w="2547" w:type="dxa"/>
            <w:vMerge w:val="restart"/>
          </w:tcPr>
          <w:p w14:paraId="1DF08BDF" w14:textId="0BAF6C1F" w:rsidR="00835C81" w:rsidRPr="00B74840" w:rsidRDefault="00835C81" w:rsidP="00835C81">
            <w:pPr>
              <w:tabs>
                <w:tab w:val="left" w:pos="540"/>
              </w:tabs>
              <w:contextualSpacing/>
              <w:rPr>
                <w:bCs/>
                <w:sz w:val="24"/>
                <w:szCs w:val="24"/>
              </w:rPr>
            </w:pPr>
            <w:r w:rsidRPr="00835C81">
              <w:rPr>
                <w:b/>
                <w:sz w:val="24"/>
                <w:szCs w:val="24"/>
              </w:rPr>
              <w:t>ОПК-3</w:t>
            </w:r>
            <w:r>
              <w:rPr>
                <w:sz w:val="24"/>
                <w:szCs w:val="24"/>
              </w:rPr>
              <w:t xml:space="preserve"> Способен использовать необходимые математические методы для решения задач профессиональной деятельности</w:t>
            </w:r>
          </w:p>
        </w:tc>
        <w:tc>
          <w:tcPr>
            <w:tcW w:w="2126" w:type="dxa"/>
          </w:tcPr>
          <w:p w14:paraId="20D375F4" w14:textId="1A5EE0AD" w:rsidR="00835C81" w:rsidRPr="00043E03" w:rsidRDefault="00835C81" w:rsidP="00835C81">
            <w:pPr>
              <w:rPr>
                <w:bCs/>
                <w:sz w:val="24"/>
                <w:szCs w:val="24"/>
              </w:rPr>
            </w:pPr>
            <w:r w:rsidRPr="002B6F75">
              <w:rPr>
                <w:sz w:val="24"/>
                <w:szCs w:val="24"/>
              </w:rPr>
              <w:t>1. Демонстрирует знание основных математических методов, использующихся в области информационной безопасности.</w:t>
            </w:r>
          </w:p>
        </w:tc>
        <w:tc>
          <w:tcPr>
            <w:tcW w:w="2410" w:type="dxa"/>
            <w:tcBorders>
              <w:top w:val="single" w:sz="4" w:space="0" w:color="auto"/>
              <w:left w:val="single" w:sz="4" w:space="0" w:color="auto"/>
              <w:bottom w:val="single" w:sz="4" w:space="0" w:color="auto"/>
              <w:right w:val="single" w:sz="4" w:space="0" w:color="auto"/>
            </w:tcBorders>
          </w:tcPr>
          <w:p w14:paraId="14015EDA" w14:textId="77777777" w:rsidR="00835C81" w:rsidRPr="00D7158E" w:rsidRDefault="00835C81" w:rsidP="00835C81">
            <w:pPr>
              <w:tabs>
                <w:tab w:val="left" w:pos="540"/>
              </w:tabs>
              <w:contextualSpacing/>
              <w:rPr>
                <w:sz w:val="24"/>
                <w:szCs w:val="24"/>
              </w:rPr>
            </w:pPr>
            <w:r w:rsidRPr="00D7158E">
              <w:rPr>
                <w:b/>
                <w:sz w:val="24"/>
                <w:szCs w:val="24"/>
              </w:rPr>
              <w:t>Знать</w:t>
            </w:r>
            <w:r w:rsidRPr="00D7158E">
              <w:rPr>
                <w:sz w:val="24"/>
                <w:szCs w:val="24"/>
              </w:rPr>
              <w:t xml:space="preserve"> основные математические методы</w:t>
            </w:r>
            <w:r>
              <w:rPr>
                <w:sz w:val="24"/>
                <w:szCs w:val="24"/>
              </w:rPr>
              <w:t>,</w:t>
            </w:r>
            <w:r w:rsidRPr="00D7158E">
              <w:rPr>
                <w:sz w:val="24"/>
                <w:szCs w:val="24"/>
              </w:rPr>
              <w:t xml:space="preserve"> применяемые в области информационной безопасности </w:t>
            </w:r>
          </w:p>
          <w:p w14:paraId="03C50432" w14:textId="130849E3" w:rsidR="00835C81" w:rsidRPr="00B74840" w:rsidRDefault="00835C81" w:rsidP="00835C81">
            <w:pPr>
              <w:tabs>
                <w:tab w:val="left" w:pos="540"/>
              </w:tabs>
              <w:contextualSpacing/>
              <w:rPr>
                <w:bCs/>
                <w:sz w:val="24"/>
                <w:szCs w:val="24"/>
              </w:rPr>
            </w:pPr>
            <w:r w:rsidRPr="00D7158E">
              <w:rPr>
                <w:b/>
                <w:sz w:val="24"/>
                <w:szCs w:val="24"/>
              </w:rPr>
              <w:t>Уметь</w:t>
            </w:r>
            <w:r w:rsidRPr="00D7158E">
              <w:rPr>
                <w:sz w:val="24"/>
                <w:szCs w:val="24"/>
              </w:rPr>
              <w:t xml:space="preserve"> применять </w:t>
            </w:r>
            <w:r>
              <w:rPr>
                <w:sz w:val="24"/>
                <w:szCs w:val="24"/>
              </w:rPr>
              <w:t>математические методы</w:t>
            </w:r>
            <w:r w:rsidRPr="00D7158E">
              <w:rPr>
                <w:sz w:val="24"/>
                <w:szCs w:val="24"/>
              </w:rPr>
              <w:t xml:space="preserve"> при решении задач в области информационной безопасности </w:t>
            </w:r>
          </w:p>
        </w:tc>
        <w:tc>
          <w:tcPr>
            <w:tcW w:w="2832" w:type="dxa"/>
          </w:tcPr>
          <w:p w14:paraId="383EB095" w14:textId="77777777" w:rsidR="00835C81" w:rsidRPr="00250332" w:rsidRDefault="00835C81" w:rsidP="00835C81">
            <w:pPr>
              <w:tabs>
                <w:tab w:val="left" w:pos="540"/>
              </w:tabs>
              <w:contextualSpacing/>
              <w:jc w:val="both"/>
              <w:rPr>
                <w:sz w:val="24"/>
                <w:szCs w:val="24"/>
              </w:rPr>
            </w:pPr>
            <w:r w:rsidRPr="00250332">
              <w:rPr>
                <w:b/>
                <w:sz w:val="24"/>
                <w:szCs w:val="24"/>
              </w:rPr>
              <w:t>Задание 1</w:t>
            </w:r>
            <w:r w:rsidRPr="00250332">
              <w:rPr>
                <w:sz w:val="24"/>
                <w:szCs w:val="24"/>
              </w:rPr>
              <w:t xml:space="preserve">. Рассчитать энтропию ансамбля сообщений в условиях </w:t>
            </w:r>
            <w:proofErr w:type="spellStart"/>
            <w:r w:rsidRPr="00250332">
              <w:rPr>
                <w:sz w:val="24"/>
                <w:szCs w:val="24"/>
              </w:rPr>
              <w:t>марковских</w:t>
            </w:r>
            <w:proofErr w:type="spellEnd"/>
            <w:r w:rsidRPr="00250332">
              <w:rPr>
                <w:sz w:val="24"/>
                <w:szCs w:val="24"/>
              </w:rPr>
              <w:t xml:space="preserve"> зависимых сообщений; сравнить результаты с моделью независимых сообщений ансамбля. </w:t>
            </w:r>
          </w:p>
          <w:p w14:paraId="5809035E" w14:textId="77777777" w:rsidR="00835C81" w:rsidRPr="00B74840" w:rsidRDefault="00835C81" w:rsidP="00835C81">
            <w:pPr>
              <w:tabs>
                <w:tab w:val="left" w:pos="540"/>
              </w:tabs>
              <w:contextualSpacing/>
              <w:rPr>
                <w:bCs/>
                <w:sz w:val="24"/>
                <w:szCs w:val="24"/>
              </w:rPr>
            </w:pPr>
            <w:r w:rsidRPr="00250332">
              <w:rPr>
                <w:b/>
                <w:sz w:val="24"/>
                <w:szCs w:val="24"/>
              </w:rPr>
              <w:t>Задание 2</w:t>
            </w:r>
            <w:r w:rsidRPr="00250332">
              <w:rPr>
                <w:sz w:val="24"/>
                <w:szCs w:val="24"/>
              </w:rPr>
              <w:t>. Разработать математическую модель, учитывающую взаимную зависимость сообщений ансамбля</w:t>
            </w:r>
          </w:p>
        </w:tc>
      </w:tr>
      <w:tr w:rsidR="00835C81" w:rsidRPr="00B74840" w14:paraId="371CA486" w14:textId="77777777" w:rsidTr="00136D90">
        <w:tc>
          <w:tcPr>
            <w:tcW w:w="2547" w:type="dxa"/>
            <w:vMerge/>
          </w:tcPr>
          <w:p w14:paraId="78805567" w14:textId="77777777" w:rsidR="00835C81" w:rsidRPr="00B74840" w:rsidRDefault="00835C81" w:rsidP="00835C81">
            <w:pPr>
              <w:tabs>
                <w:tab w:val="left" w:pos="540"/>
              </w:tabs>
              <w:contextualSpacing/>
              <w:rPr>
                <w:bCs/>
                <w:sz w:val="24"/>
                <w:szCs w:val="24"/>
              </w:rPr>
            </w:pPr>
          </w:p>
        </w:tc>
        <w:tc>
          <w:tcPr>
            <w:tcW w:w="2126" w:type="dxa"/>
          </w:tcPr>
          <w:p w14:paraId="400750F2" w14:textId="77777777" w:rsidR="00835C81" w:rsidRPr="002B6F75" w:rsidRDefault="00835C81" w:rsidP="00835C81">
            <w:r w:rsidRPr="002B6F75">
              <w:rPr>
                <w:sz w:val="24"/>
                <w:szCs w:val="24"/>
              </w:rPr>
              <w:t xml:space="preserve">2. Демонстрирует умение осуществлять выбор эффективных </w:t>
            </w:r>
            <w:r w:rsidRPr="002B6F75">
              <w:rPr>
                <w:sz w:val="24"/>
                <w:szCs w:val="24"/>
              </w:rPr>
              <w:lastRenderedPageBreak/>
              <w:t>математических методов для решения профессиональной деятельности</w:t>
            </w:r>
          </w:p>
          <w:p w14:paraId="74CFA5FD" w14:textId="77777777" w:rsidR="00835C81" w:rsidRPr="00043E03" w:rsidRDefault="00835C81" w:rsidP="00835C81">
            <w:pPr>
              <w:rPr>
                <w:bCs/>
                <w:sz w:val="24"/>
                <w:szCs w:val="24"/>
              </w:rPr>
            </w:pPr>
          </w:p>
        </w:tc>
        <w:tc>
          <w:tcPr>
            <w:tcW w:w="2410" w:type="dxa"/>
            <w:tcBorders>
              <w:top w:val="single" w:sz="4" w:space="0" w:color="auto"/>
              <w:left w:val="single" w:sz="4" w:space="0" w:color="auto"/>
              <w:right w:val="single" w:sz="4" w:space="0" w:color="auto"/>
            </w:tcBorders>
          </w:tcPr>
          <w:p w14:paraId="23C0C3E8" w14:textId="77777777" w:rsidR="00835C81" w:rsidRPr="00D7158E" w:rsidRDefault="00835C81" w:rsidP="00835C81">
            <w:pPr>
              <w:tabs>
                <w:tab w:val="left" w:pos="540"/>
              </w:tabs>
              <w:contextualSpacing/>
              <w:rPr>
                <w:sz w:val="24"/>
                <w:szCs w:val="24"/>
              </w:rPr>
            </w:pPr>
            <w:r w:rsidRPr="00126A04">
              <w:rPr>
                <w:b/>
                <w:sz w:val="24"/>
                <w:szCs w:val="24"/>
              </w:rPr>
              <w:lastRenderedPageBreak/>
              <w:t>Знать</w:t>
            </w:r>
            <w:r>
              <w:rPr>
                <w:b/>
                <w:sz w:val="24"/>
                <w:szCs w:val="24"/>
              </w:rPr>
              <w:t xml:space="preserve"> </w:t>
            </w:r>
            <w:r>
              <w:rPr>
                <w:sz w:val="24"/>
                <w:szCs w:val="24"/>
              </w:rPr>
              <w:t xml:space="preserve">основные приемы и способы применения и выбора эффективных </w:t>
            </w:r>
            <w:r>
              <w:rPr>
                <w:sz w:val="24"/>
                <w:szCs w:val="24"/>
              </w:rPr>
              <w:lastRenderedPageBreak/>
              <w:t>математических методов при решении задач в области информационной безопасности</w:t>
            </w:r>
          </w:p>
          <w:p w14:paraId="7F09A7BF" w14:textId="6822A5F9" w:rsidR="00835C81" w:rsidRPr="00B74840" w:rsidRDefault="00835C81" w:rsidP="00835C81">
            <w:pPr>
              <w:tabs>
                <w:tab w:val="left" w:pos="540"/>
              </w:tabs>
              <w:contextualSpacing/>
              <w:rPr>
                <w:bCs/>
                <w:sz w:val="24"/>
                <w:szCs w:val="24"/>
              </w:rPr>
            </w:pPr>
            <w:r w:rsidRPr="00126A04">
              <w:rPr>
                <w:b/>
                <w:sz w:val="24"/>
                <w:szCs w:val="24"/>
              </w:rPr>
              <w:t>Уметь</w:t>
            </w:r>
            <w:r>
              <w:rPr>
                <w:b/>
                <w:sz w:val="24"/>
                <w:szCs w:val="24"/>
              </w:rPr>
              <w:t xml:space="preserve"> </w:t>
            </w:r>
            <w:r w:rsidRPr="00A74CFB">
              <w:rPr>
                <w:sz w:val="24"/>
                <w:szCs w:val="24"/>
              </w:rPr>
              <w:t>осуществлять выбор</w:t>
            </w:r>
            <w:r>
              <w:rPr>
                <w:sz w:val="24"/>
                <w:szCs w:val="24"/>
              </w:rPr>
              <w:t xml:space="preserve"> и применять основные математические методы</w:t>
            </w:r>
          </w:p>
        </w:tc>
        <w:tc>
          <w:tcPr>
            <w:tcW w:w="2832" w:type="dxa"/>
          </w:tcPr>
          <w:p w14:paraId="30754A71" w14:textId="77777777" w:rsidR="00835C81" w:rsidRPr="00250332" w:rsidRDefault="00835C81" w:rsidP="00835C81">
            <w:pPr>
              <w:tabs>
                <w:tab w:val="left" w:pos="540"/>
              </w:tabs>
              <w:contextualSpacing/>
              <w:jc w:val="both"/>
              <w:rPr>
                <w:sz w:val="24"/>
                <w:szCs w:val="24"/>
              </w:rPr>
            </w:pPr>
            <w:r w:rsidRPr="00250332">
              <w:rPr>
                <w:b/>
                <w:sz w:val="24"/>
                <w:szCs w:val="24"/>
              </w:rPr>
              <w:lastRenderedPageBreak/>
              <w:t>Задание 1.</w:t>
            </w:r>
            <w:r w:rsidRPr="00250332">
              <w:rPr>
                <w:sz w:val="24"/>
                <w:szCs w:val="24"/>
              </w:rPr>
              <w:t xml:space="preserve"> Оценить вычислительную сложность арифметического кодирования для </w:t>
            </w:r>
            <w:r w:rsidRPr="00250332">
              <w:rPr>
                <w:sz w:val="24"/>
                <w:szCs w:val="24"/>
              </w:rPr>
              <w:lastRenderedPageBreak/>
              <w:t xml:space="preserve">сообщений большой длины. </w:t>
            </w:r>
          </w:p>
          <w:p w14:paraId="1EB594DD" w14:textId="77777777" w:rsidR="00835C81" w:rsidRPr="00B74840" w:rsidRDefault="00835C81" w:rsidP="00835C81">
            <w:pPr>
              <w:tabs>
                <w:tab w:val="left" w:pos="540"/>
              </w:tabs>
              <w:contextualSpacing/>
              <w:rPr>
                <w:bCs/>
                <w:sz w:val="24"/>
                <w:szCs w:val="24"/>
              </w:rPr>
            </w:pPr>
            <w:r w:rsidRPr="00250332">
              <w:rPr>
                <w:b/>
                <w:sz w:val="24"/>
                <w:szCs w:val="24"/>
              </w:rPr>
              <w:t>Задание 2.</w:t>
            </w:r>
            <w:r w:rsidRPr="00250332">
              <w:rPr>
                <w:sz w:val="24"/>
                <w:szCs w:val="24"/>
              </w:rPr>
              <w:t xml:space="preserve"> Рассчитать избыточность ансамбля сообщений в условиях независимых сообщений</w:t>
            </w:r>
          </w:p>
        </w:tc>
      </w:tr>
      <w:tr w:rsidR="00835C81" w:rsidRPr="00B74840" w14:paraId="22A9523C" w14:textId="77777777" w:rsidTr="00136D90">
        <w:tc>
          <w:tcPr>
            <w:tcW w:w="2547" w:type="dxa"/>
            <w:vMerge/>
            <w:tcBorders>
              <w:bottom w:val="single" w:sz="4" w:space="0" w:color="auto"/>
            </w:tcBorders>
          </w:tcPr>
          <w:p w14:paraId="60E07208" w14:textId="77777777" w:rsidR="00835C81" w:rsidRPr="00B74840" w:rsidRDefault="00835C81" w:rsidP="00835C81">
            <w:pPr>
              <w:tabs>
                <w:tab w:val="left" w:pos="540"/>
              </w:tabs>
              <w:contextualSpacing/>
              <w:rPr>
                <w:bCs/>
                <w:sz w:val="24"/>
                <w:szCs w:val="24"/>
              </w:rPr>
            </w:pPr>
          </w:p>
        </w:tc>
        <w:tc>
          <w:tcPr>
            <w:tcW w:w="2126" w:type="dxa"/>
          </w:tcPr>
          <w:p w14:paraId="1D839671" w14:textId="61E53505" w:rsidR="00835C81" w:rsidRPr="00043E03" w:rsidRDefault="00835C81" w:rsidP="00835C81">
            <w:pPr>
              <w:rPr>
                <w:bCs/>
                <w:sz w:val="24"/>
                <w:szCs w:val="24"/>
              </w:rPr>
            </w:pPr>
            <w:r w:rsidRPr="00A74CFB">
              <w:rPr>
                <w:sz w:val="24"/>
                <w:szCs w:val="24"/>
              </w:rPr>
              <w:t>3. Показывает владение навыками применения основных математических методов в задачах информационной безопасности.</w:t>
            </w:r>
          </w:p>
        </w:tc>
        <w:tc>
          <w:tcPr>
            <w:tcW w:w="2410" w:type="dxa"/>
            <w:tcBorders>
              <w:top w:val="single" w:sz="4" w:space="0" w:color="auto"/>
              <w:left w:val="single" w:sz="4" w:space="0" w:color="auto"/>
              <w:right w:val="single" w:sz="4" w:space="0" w:color="auto"/>
            </w:tcBorders>
          </w:tcPr>
          <w:p w14:paraId="15B01C04" w14:textId="77777777" w:rsidR="00835C81" w:rsidRPr="00A74CFB" w:rsidRDefault="00835C81" w:rsidP="00835C81">
            <w:pPr>
              <w:tabs>
                <w:tab w:val="left" w:pos="540"/>
              </w:tabs>
              <w:contextualSpacing/>
              <w:rPr>
                <w:sz w:val="24"/>
                <w:szCs w:val="24"/>
              </w:rPr>
            </w:pPr>
            <w:r w:rsidRPr="00126A04">
              <w:rPr>
                <w:b/>
                <w:sz w:val="24"/>
                <w:szCs w:val="24"/>
              </w:rPr>
              <w:t>Знать</w:t>
            </w:r>
            <w:r>
              <w:rPr>
                <w:b/>
                <w:sz w:val="24"/>
                <w:szCs w:val="24"/>
              </w:rPr>
              <w:t xml:space="preserve"> </w:t>
            </w:r>
            <w:r w:rsidRPr="00A74CFB">
              <w:rPr>
                <w:sz w:val="24"/>
                <w:szCs w:val="24"/>
              </w:rPr>
              <w:t xml:space="preserve">основные </w:t>
            </w:r>
            <w:r>
              <w:rPr>
                <w:sz w:val="24"/>
                <w:szCs w:val="24"/>
              </w:rPr>
              <w:t>способы применения основных математических методов в задачах информационной безопасности</w:t>
            </w:r>
          </w:p>
          <w:p w14:paraId="65094B19" w14:textId="5719E153" w:rsidR="00835C81" w:rsidRPr="00B74840" w:rsidRDefault="00835C81" w:rsidP="00835C81">
            <w:pPr>
              <w:tabs>
                <w:tab w:val="left" w:pos="540"/>
              </w:tabs>
              <w:contextualSpacing/>
              <w:rPr>
                <w:bCs/>
                <w:sz w:val="24"/>
                <w:szCs w:val="24"/>
              </w:rPr>
            </w:pPr>
            <w:r w:rsidRPr="00126A04">
              <w:rPr>
                <w:b/>
                <w:sz w:val="24"/>
                <w:szCs w:val="24"/>
              </w:rPr>
              <w:t>Уметь</w:t>
            </w:r>
            <w:r>
              <w:rPr>
                <w:b/>
                <w:sz w:val="24"/>
                <w:szCs w:val="24"/>
              </w:rPr>
              <w:t xml:space="preserve"> </w:t>
            </w:r>
            <w:r>
              <w:rPr>
                <w:sz w:val="24"/>
                <w:szCs w:val="24"/>
              </w:rPr>
              <w:t xml:space="preserve">применять </w:t>
            </w:r>
            <w:r w:rsidRPr="00F72E65">
              <w:rPr>
                <w:sz w:val="24"/>
                <w:szCs w:val="24"/>
              </w:rPr>
              <w:t>информационно-коммуникационные технологии</w:t>
            </w:r>
            <w:r>
              <w:rPr>
                <w:sz w:val="24"/>
                <w:szCs w:val="24"/>
              </w:rPr>
              <w:t xml:space="preserve"> при решении задач в области информационной безопасности</w:t>
            </w:r>
          </w:p>
        </w:tc>
        <w:tc>
          <w:tcPr>
            <w:tcW w:w="2832" w:type="dxa"/>
          </w:tcPr>
          <w:p w14:paraId="3092F6B8" w14:textId="77777777" w:rsidR="00835C81" w:rsidRDefault="00835C81" w:rsidP="00835C81">
            <w:pPr>
              <w:tabs>
                <w:tab w:val="left" w:pos="540"/>
              </w:tabs>
              <w:contextualSpacing/>
              <w:jc w:val="both"/>
              <w:rPr>
                <w:sz w:val="24"/>
                <w:szCs w:val="24"/>
              </w:rPr>
            </w:pPr>
            <w:r w:rsidRPr="00250332">
              <w:rPr>
                <w:b/>
                <w:sz w:val="24"/>
                <w:szCs w:val="24"/>
              </w:rPr>
              <w:t>Задание 1.</w:t>
            </w:r>
            <w:r w:rsidRPr="00250332">
              <w:rPr>
                <w:sz w:val="24"/>
                <w:szCs w:val="24"/>
              </w:rPr>
              <w:t xml:space="preserve"> Проанализировать зависимость характеристик экономного кодирования сообщений от характеристик ансамбля сообщений. </w:t>
            </w:r>
          </w:p>
          <w:p w14:paraId="110FB542" w14:textId="77777777" w:rsidR="00835C81" w:rsidRPr="00B74840" w:rsidRDefault="00835C81" w:rsidP="00835C81">
            <w:pPr>
              <w:tabs>
                <w:tab w:val="left" w:pos="540"/>
              </w:tabs>
              <w:contextualSpacing/>
              <w:rPr>
                <w:bCs/>
                <w:sz w:val="24"/>
                <w:szCs w:val="24"/>
              </w:rPr>
            </w:pPr>
            <w:r w:rsidRPr="00250332">
              <w:rPr>
                <w:b/>
                <w:sz w:val="24"/>
                <w:szCs w:val="24"/>
              </w:rPr>
              <w:t>Задание 2</w:t>
            </w:r>
            <w:r w:rsidRPr="00250332">
              <w:rPr>
                <w:sz w:val="24"/>
                <w:szCs w:val="24"/>
              </w:rPr>
              <w:t>. Проанализировать наиболее приоритетные задачи экономного кодирования сообщений</w:t>
            </w:r>
          </w:p>
        </w:tc>
      </w:tr>
    </w:tbl>
    <w:p w14:paraId="0A9CE877" w14:textId="77777777" w:rsidR="00496578" w:rsidRDefault="00496578" w:rsidP="002E5FBA">
      <w:pPr>
        <w:tabs>
          <w:tab w:val="left" w:pos="709"/>
          <w:tab w:val="left" w:pos="993"/>
        </w:tabs>
        <w:spacing w:line="288" w:lineRule="auto"/>
        <w:ind w:right="284"/>
        <w:jc w:val="center"/>
        <w:rPr>
          <w:b/>
          <w:sz w:val="28"/>
          <w:szCs w:val="28"/>
        </w:rPr>
      </w:pPr>
    </w:p>
    <w:p w14:paraId="142D32BF" w14:textId="7ED21DE9" w:rsidR="00250332" w:rsidRPr="00250332" w:rsidRDefault="00250332" w:rsidP="002E5FBA">
      <w:pPr>
        <w:tabs>
          <w:tab w:val="left" w:pos="709"/>
          <w:tab w:val="left" w:pos="993"/>
        </w:tabs>
        <w:spacing w:line="288" w:lineRule="auto"/>
        <w:ind w:right="284"/>
        <w:jc w:val="center"/>
        <w:rPr>
          <w:b/>
          <w:sz w:val="28"/>
          <w:szCs w:val="28"/>
        </w:rPr>
      </w:pPr>
      <w:r w:rsidRPr="00250332">
        <w:rPr>
          <w:b/>
          <w:sz w:val="28"/>
          <w:szCs w:val="28"/>
        </w:rPr>
        <w:t xml:space="preserve">Примерный перечень вопросов к зачету </w:t>
      </w:r>
    </w:p>
    <w:p w14:paraId="250084F5" w14:textId="34ADC9D4" w:rsidR="00250332" w:rsidRPr="00250332" w:rsidRDefault="00250332" w:rsidP="00700D1E">
      <w:pPr>
        <w:tabs>
          <w:tab w:val="left" w:pos="709"/>
          <w:tab w:val="left" w:pos="993"/>
        </w:tabs>
        <w:spacing w:before="240" w:after="240" w:line="288" w:lineRule="auto"/>
        <w:ind w:right="284"/>
        <w:jc w:val="center"/>
        <w:rPr>
          <w:sz w:val="28"/>
          <w:szCs w:val="28"/>
        </w:rPr>
      </w:pPr>
      <w:r w:rsidRPr="00250332">
        <w:rPr>
          <w:sz w:val="28"/>
          <w:szCs w:val="28"/>
        </w:rPr>
        <w:t>Теоретические вопросы.</w:t>
      </w:r>
    </w:p>
    <w:p w14:paraId="1FF96DFE" w14:textId="77777777" w:rsidR="00250332" w:rsidRPr="00250332" w:rsidRDefault="00250332" w:rsidP="0014138F">
      <w:pPr>
        <w:tabs>
          <w:tab w:val="left" w:pos="709"/>
          <w:tab w:val="left" w:pos="993"/>
        </w:tabs>
        <w:spacing w:line="288" w:lineRule="auto"/>
        <w:ind w:right="284" w:firstLine="567"/>
        <w:jc w:val="both"/>
        <w:rPr>
          <w:sz w:val="28"/>
          <w:szCs w:val="28"/>
        </w:rPr>
      </w:pPr>
      <w:r w:rsidRPr="00250332">
        <w:rPr>
          <w:sz w:val="28"/>
          <w:szCs w:val="28"/>
        </w:rPr>
        <w:t xml:space="preserve">1. Источники открытых сообщений (ИОС), основные свойства. Детерминированные модели ИОС, их применение. </w:t>
      </w:r>
    </w:p>
    <w:p w14:paraId="3EFD6B96" w14:textId="77777777" w:rsidR="00250332" w:rsidRPr="00250332" w:rsidRDefault="00250332" w:rsidP="0014138F">
      <w:pPr>
        <w:tabs>
          <w:tab w:val="left" w:pos="709"/>
          <w:tab w:val="left" w:pos="993"/>
        </w:tabs>
        <w:spacing w:line="288" w:lineRule="auto"/>
        <w:ind w:right="284" w:firstLine="567"/>
        <w:jc w:val="both"/>
        <w:rPr>
          <w:sz w:val="28"/>
          <w:szCs w:val="28"/>
        </w:rPr>
      </w:pPr>
      <w:r>
        <w:rPr>
          <w:sz w:val="28"/>
          <w:szCs w:val="28"/>
        </w:rPr>
        <w:t>2. Вероятностные модели ИОС.</w:t>
      </w:r>
    </w:p>
    <w:p w14:paraId="1B1529D1" w14:textId="77777777" w:rsidR="00250332" w:rsidRDefault="00250332" w:rsidP="0014138F">
      <w:pPr>
        <w:tabs>
          <w:tab w:val="left" w:pos="709"/>
          <w:tab w:val="left" w:pos="993"/>
        </w:tabs>
        <w:spacing w:line="288" w:lineRule="auto"/>
        <w:ind w:right="284" w:firstLine="567"/>
        <w:jc w:val="both"/>
        <w:rPr>
          <w:sz w:val="28"/>
          <w:szCs w:val="28"/>
        </w:rPr>
      </w:pPr>
      <w:r>
        <w:rPr>
          <w:sz w:val="28"/>
          <w:szCs w:val="28"/>
        </w:rPr>
        <w:t>3</w:t>
      </w:r>
      <w:r w:rsidRPr="00250332">
        <w:rPr>
          <w:sz w:val="28"/>
          <w:szCs w:val="28"/>
        </w:rPr>
        <w:t xml:space="preserve">. Вероятностная модель шифра. Совместные и условные распределения на открытых текстах, ключах и шифрованных текстах. Совершенные по Шеннону шифры. </w:t>
      </w:r>
    </w:p>
    <w:p w14:paraId="15F205FA" w14:textId="77777777" w:rsidR="00250332" w:rsidRDefault="00250332" w:rsidP="0014138F">
      <w:pPr>
        <w:tabs>
          <w:tab w:val="left" w:pos="709"/>
          <w:tab w:val="left" w:pos="993"/>
        </w:tabs>
        <w:spacing w:line="288" w:lineRule="auto"/>
        <w:ind w:right="284" w:firstLine="567"/>
        <w:jc w:val="both"/>
        <w:rPr>
          <w:sz w:val="28"/>
          <w:szCs w:val="28"/>
        </w:rPr>
      </w:pPr>
      <w:r>
        <w:rPr>
          <w:sz w:val="28"/>
          <w:szCs w:val="28"/>
        </w:rPr>
        <w:t>4</w:t>
      </w:r>
      <w:r w:rsidRPr="00250332">
        <w:rPr>
          <w:sz w:val="28"/>
          <w:szCs w:val="28"/>
        </w:rPr>
        <w:t xml:space="preserve">. Измерение информации. Собственная информация сообщения, ее свойства. </w:t>
      </w:r>
    </w:p>
    <w:p w14:paraId="00DC1381" w14:textId="77777777" w:rsidR="000D615F" w:rsidRDefault="00250332" w:rsidP="0014138F">
      <w:pPr>
        <w:tabs>
          <w:tab w:val="left" w:pos="709"/>
          <w:tab w:val="left" w:pos="993"/>
        </w:tabs>
        <w:spacing w:line="288" w:lineRule="auto"/>
        <w:ind w:right="284" w:firstLine="567"/>
        <w:jc w:val="both"/>
        <w:rPr>
          <w:sz w:val="28"/>
          <w:szCs w:val="28"/>
        </w:rPr>
      </w:pPr>
      <w:r>
        <w:rPr>
          <w:sz w:val="28"/>
          <w:szCs w:val="28"/>
        </w:rPr>
        <w:t>5</w:t>
      </w:r>
      <w:r w:rsidRPr="00250332">
        <w:rPr>
          <w:sz w:val="28"/>
          <w:szCs w:val="28"/>
        </w:rPr>
        <w:t xml:space="preserve">. Энтропия источника, основные свойства энтропии, избыточность источника. Энтропия двоичного источника. </w:t>
      </w:r>
    </w:p>
    <w:p w14:paraId="15E4DA83"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6</w:t>
      </w:r>
      <w:r w:rsidR="00250332" w:rsidRPr="00250332">
        <w:rPr>
          <w:sz w:val="28"/>
          <w:szCs w:val="28"/>
        </w:rPr>
        <w:t xml:space="preserve">. Условная собственная информация сообщения x при фиксированном сообщении y. Условная энтропия ансамбля (при фиксированном сообщении y, при фиксированном ансамбле), основные свойства. </w:t>
      </w:r>
    </w:p>
    <w:p w14:paraId="079F923C"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7</w:t>
      </w:r>
      <w:r w:rsidR="00250332" w:rsidRPr="00250332">
        <w:rPr>
          <w:sz w:val="28"/>
          <w:szCs w:val="28"/>
        </w:rPr>
        <w:t xml:space="preserve">. Совместная энтропия источников, основные свойства. </w:t>
      </w:r>
    </w:p>
    <w:p w14:paraId="0FB9C115"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lastRenderedPageBreak/>
        <w:t>8</w:t>
      </w:r>
      <w:r w:rsidR="00250332" w:rsidRPr="00250332">
        <w:rPr>
          <w:sz w:val="28"/>
          <w:szCs w:val="28"/>
        </w:rPr>
        <w:t xml:space="preserve">. Многомерная энтропия источника. Энтропия на сообщение дискретного ИОС. </w:t>
      </w:r>
    </w:p>
    <w:p w14:paraId="64310414"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9</w:t>
      </w:r>
      <w:r w:rsidR="00250332" w:rsidRPr="00250332">
        <w:rPr>
          <w:sz w:val="28"/>
          <w:szCs w:val="28"/>
        </w:rPr>
        <w:t xml:space="preserve">. Равномерное кодирование. Ошибка декодирования. Способы минимизации ошибки декодирования. </w:t>
      </w:r>
    </w:p>
    <w:p w14:paraId="4776535C" w14:textId="77777777" w:rsidR="000D615F" w:rsidRDefault="00250332" w:rsidP="0014138F">
      <w:pPr>
        <w:tabs>
          <w:tab w:val="left" w:pos="709"/>
          <w:tab w:val="left" w:pos="993"/>
        </w:tabs>
        <w:spacing w:line="288" w:lineRule="auto"/>
        <w:ind w:right="284" w:firstLine="567"/>
        <w:jc w:val="both"/>
        <w:rPr>
          <w:sz w:val="28"/>
          <w:szCs w:val="28"/>
        </w:rPr>
      </w:pPr>
      <w:r w:rsidRPr="00250332">
        <w:rPr>
          <w:sz w:val="28"/>
          <w:szCs w:val="28"/>
        </w:rPr>
        <w:t>1</w:t>
      </w:r>
      <w:r w:rsidR="000D615F">
        <w:rPr>
          <w:sz w:val="28"/>
          <w:szCs w:val="28"/>
        </w:rPr>
        <w:t>0</w:t>
      </w:r>
      <w:r w:rsidRPr="00250332">
        <w:rPr>
          <w:sz w:val="28"/>
          <w:szCs w:val="28"/>
        </w:rPr>
        <w:t xml:space="preserve">. Прямая теорема кодирования для дискретного постоянного источника. </w:t>
      </w:r>
    </w:p>
    <w:p w14:paraId="2168DBB9" w14:textId="77777777" w:rsidR="000D615F" w:rsidRDefault="00250332" w:rsidP="0014138F">
      <w:pPr>
        <w:tabs>
          <w:tab w:val="left" w:pos="709"/>
          <w:tab w:val="left" w:pos="993"/>
        </w:tabs>
        <w:spacing w:line="288" w:lineRule="auto"/>
        <w:ind w:right="284" w:firstLine="567"/>
        <w:jc w:val="both"/>
        <w:rPr>
          <w:sz w:val="28"/>
          <w:szCs w:val="28"/>
        </w:rPr>
      </w:pPr>
      <w:r w:rsidRPr="00250332">
        <w:rPr>
          <w:sz w:val="28"/>
          <w:szCs w:val="28"/>
        </w:rPr>
        <w:t>1</w:t>
      </w:r>
      <w:r w:rsidR="000D615F">
        <w:rPr>
          <w:sz w:val="28"/>
          <w:szCs w:val="28"/>
        </w:rPr>
        <w:t>1</w:t>
      </w:r>
      <w:r w:rsidRPr="00250332">
        <w:rPr>
          <w:sz w:val="28"/>
          <w:szCs w:val="28"/>
        </w:rPr>
        <w:t xml:space="preserve">. Обратная теорема кодирования для дискретного постоянного источника. </w:t>
      </w:r>
    </w:p>
    <w:p w14:paraId="4EC1FFE1"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12</w:t>
      </w:r>
      <w:r w:rsidR="00250332" w:rsidRPr="00250332">
        <w:rPr>
          <w:sz w:val="28"/>
          <w:szCs w:val="28"/>
        </w:rPr>
        <w:t xml:space="preserve">. Множество типичных последовательностей для дискретного постоянного источника. </w:t>
      </w:r>
    </w:p>
    <w:p w14:paraId="03823302" w14:textId="77777777" w:rsidR="00250332" w:rsidRPr="00250332" w:rsidRDefault="000D615F" w:rsidP="0014138F">
      <w:pPr>
        <w:tabs>
          <w:tab w:val="left" w:pos="709"/>
          <w:tab w:val="left" w:pos="993"/>
        </w:tabs>
        <w:spacing w:line="288" w:lineRule="auto"/>
        <w:ind w:right="284" w:firstLine="567"/>
        <w:jc w:val="both"/>
        <w:rPr>
          <w:sz w:val="28"/>
          <w:szCs w:val="28"/>
        </w:rPr>
      </w:pPr>
      <w:r>
        <w:rPr>
          <w:sz w:val="28"/>
          <w:szCs w:val="28"/>
        </w:rPr>
        <w:t>13</w:t>
      </w:r>
      <w:r w:rsidR="00250332" w:rsidRPr="00250332">
        <w:rPr>
          <w:sz w:val="28"/>
          <w:szCs w:val="28"/>
        </w:rPr>
        <w:t>. Неравномерное кодирование, длина (средняя) кодовых слов, постановка основной задачи.</w:t>
      </w:r>
    </w:p>
    <w:p w14:paraId="34EB8628" w14:textId="77777777" w:rsidR="00250332" w:rsidRDefault="000D615F" w:rsidP="0014138F">
      <w:pPr>
        <w:tabs>
          <w:tab w:val="left" w:pos="709"/>
          <w:tab w:val="left" w:pos="993"/>
        </w:tabs>
        <w:spacing w:line="288" w:lineRule="auto"/>
        <w:ind w:right="284" w:firstLine="567"/>
        <w:jc w:val="both"/>
        <w:rPr>
          <w:sz w:val="28"/>
          <w:szCs w:val="28"/>
        </w:rPr>
      </w:pPr>
      <w:r>
        <w:rPr>
          <w:sz w:val="28"/>
          <w:szCs w:val="28"/>
        </w:rPr>
        <w:t>14</w:t>
      </w:r>
      <w:r w:rsidR="00250332" w:rsidRPr="00250332">
        <w:rPr>
          <w:sz w:val="28"/>
          <w:szCs w:val="28"/>
        </w:rPr>
        <w:t>. Теоремы (прямая и обратная) побуквенного неравномерного кодирования.</w:t>
      </w:r>
    </w:p>
    <w:p w14:paraId="4A86695F"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15. Статистические методы кодирования.</w:t>
      </w:r>
    </w:p>
    <w:p w14:paraId="21854E3C"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16. Виды каналов.</w:t>
      </w:r>
    </w:p>
    <w:p w14:paraId="12171CC8"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17. Словарные методы кодирования.</w:t>
      </w:r>
    </w:p>
    <w:p w14:paraId="1BB7D4FD"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18. Помехоустойчивое кодирование.</w:t>
      </w:r>
    </w:p>
    <w:p w14:paraId="7672A774" w14:textId="77777777" w:rsidR="000D615F" w:rsidRDefault="000D615F" w:rsidP="0014138F">
      <w:pPr>
        <w:tabs>
          <w:tab w:val="left" w:pos="709"/>
          <w:tab w:val="left" w:pos="993"/>
        </w:tabs>
        <w:spacing w:line="288" w:lineRule="auto"/>
        <w:ind w:right="284" w:firstLine="567"/>
        <w:jc w:val="both"/>
        <w:rPr>
          <w:sz w:val="28"/>
          <w:szCs w:val="28"/>
        </w:rPr>
      </w:pPr>
    </w:p>
    <w:p w14:paraId="278EFA2A" w14:textId="3045464D" w:rsidR="000D615F" w:rsidRPr="000D615F" w:rsidRDefault="000D615F" w:rsidP="00700D1E">
      <w:pPr>
        <w:tabs>
          <w:tab w:val="left" w:pos="709"/>
          <w:tab w:val="left" w:pos="993"/>
        </w:tabs>
        <w:spacing w:after="240" w:line="288" w:lineRule="auto"/>
        <w:ind w:right="284" w:firstLine="567"/>
        <w:jc w:val="center"/>
        <w:rPr>
          <w:sz w:val="28"/>
          <w:szCs w:val="28"/>
        </w:rPr>
      </w:pPr>
      <w:r w:rsidRPr="000D615F">
        <w:rPr>
          <w:sz w:val="28"/>
          <w:szCs w:val="28"/>
        </w:rPr>
        <w:t>Вопросы прикладной направленности.</w:t>
      </w:r>
    </w:p>
    <w:p w14:paraId="331FDBD3"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19</w:t>
      </w:r>
      <w:r w:rsidRPr="000D615F">
        <w:rPr>
          <w:sz w:val="28"/>
          <w:szCs w:val="28"/>
        </w:rPr>
        <w:t>. Оптимальное кодирование. Коды Шеннона-</w:t>
      </w:r>
      <w:proofErr w:type="spellStart"/>
      <w:r w:rsidRPr="000D615F">
        <w:rPr>
          <w:sz w:val="28"/>
          <w:szCs w:val="28"/>
        </w:rPr>
        <w:t>Фано</w:t>
      </w:r>
      <w:proofErr w:type="spellEnd"/>
      <w:r w:rsidRPr="000D615F">
        <w:rPr>
          <w:sz w:val="28"/>
          <w:szCs w:val="28"/>
        </w:rPr>
        <w:t xml:space="preserve">. </w:t>
      </w:r>
    </w:p>
    <w:p w14:paraId="6840FAD4"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20</w:t>
      </w:r>
      <w:r w:rsidRPr="000D615F">
        <w:rPr>
          <w:sz w:val="28"/>
          <w:szCs w:val="28"/>
        </w:rPr>
        <w:t xml:space="preserve">. Оптимальный побуквенный код </w:t>
      </w:r>
      <w:proofErr w:type="spellStart"/>
      <w:r w:rsidRPr="000D615F">
        <w:rPr>
          <w:sz w:val="28"/>
          <w:szCs w:val="28"/>
        </w:rPr>
        <w:t>Хаффмена</w:t>
      </w:r>
      <w:proofErr w:type="spellEnd"/>
      <w:r w:rsidRPr="000D615F">
        <w:rPr>
          <w:sz w:val="28"/>
          <w:szCs w:val="28"/>
        </w:rPr>
        <w:t xml:space="preserve">, избыточность кода </w:t>
      </w:r>
      <w:proofErr w:type="spellStart"/>
      <w:r w:rsidRPr="000D615F">
        <w:rPr>
          <w:sz w:val="28"/>
          <w:szCs w:val="28"/>
        </w:rPr>
        <w:t>Хаффмена</w:t>
      </w:r>
      <w:proofErr w:type="spellEnd"/>
      <w:r w:rsidRPr="000D615F">
        <w:rPr>
          <w:sz w:val="28"/>
          <w:szCs w:val="28"/>
        </w:rPr>
        <w:t xml:space="preserve">. </w:t>
      </w:r>
    </w:p>
    <w:p w14:paraId="1FE3744E"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21</w:t>
      </w:r>
      <w:r w:rsidRPr="000D615F">
        <w:rPr>
          <w:sz w:val="28"/>
          <w:szCs w:val="28"/>
        </w:rPr>
        <w:t xml:space="preserve">. Код Шеннона. </w:t>
      </w:r>
    </w:p>
    <w:p w14:paraId="73F18D47" w14:textId="77777777" w:rsidR="000D615F" w:rsidRDefault="000D615F" w:rsidP="0014138F">
      <w:pPr>
        <w:tabs>
          <w:tab w:val="left" w:pos="709"/>
          <w:tab w:val="left" w:pos="993"/>
        </w:tabs>
        <w:spacing w:line="288" w:lineRule="auto"/>
        <w:ind w:right="284" w:firstLine="567"/>
        <w:jc w:val="both"/>
        <w:rPr>
          <w:sz w:val="28"/>
          <w:szCs w:val="28"/>
        </w:rPr>
      </w:pPr>
      <w:r w:rsidRPr="000D615F">
        <w:rPr>
          <w:sz w:val="28"/>
          <w:szCs w:val="28"/>
        </w:rPr>
        <w:t>2</w:t>
      </w:r>
      <w:r>
        <w:rPr>
          <w:sz w:val="28"/>
          <w:szCs w:val="28"/>
        </w:rPr>
        <w:t>2</w:t>
      </w:r>
      <w:r w:rsidRPr="000D615F">
        <w:rPr>
          <w:sz w:val="28"/>
          <w:szCs w:val="28"/>
        </w:rPr>
        <w:t xml:space="preserve">. Арифметическое кодирование. Сложность вычисления арифметического кода. </w:t>
      </w:r>
    </w:p>
    <w:p w14:paraId="14C5DECC" w14:textId="77777777" w:rsidR="000D615F" w:rsidRDefault="000D615F" w:rsidP="0014138F">
      <w:pPr>
        <w:tabs>
          <w:tab w:val="left" w:pos="709"/>
          <w:tab w:val="left" w:pos="993"/>
        </w:tabs>
        <w:spacing w:line="288" w:lineRule="auto"/>
        <w:ind w:right="284" w:firstLine="567"/>
        <w:jc w:val="both"/>
        <w:rPr>
          <w:sz w:val="28"/>
          <w:szCs w:val="28"/>
        </w:rPr>
      </w:pPr>
      <w:r w:rsidRPr="000D615F">
        <w:rPr>
          <w:sz w:val="28"/>
          <w:szCs w:val="28"/>
        </w:rPr>
        <w:t>2</w:t>
      </w:r>
      <w:r>
        <w:rPr>
          <w:sz w:val="28"/>
          <w:szCs w:val="28"/>
        </w:rPr>
        <w:t>3</w:t>
      </w:r>
      <w:r w:rsidRPr="000D615F">
        <w:rPr>
          <w:sz w:val="28"/>
          <w:szCs w:val="28"/>
        </w:rPr>
        <w:t xml:space="preserve">. Декодирование арифметического кода. </w:t>
      </w:r>
    </w:p>
    <w:p w14:paraId="0600F149"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24</w:t>
      </w:r>
      <w:r w:rsidRPr="000D615F">
        <w:rPr>
          <w:sz w:val="28"/>
          <w:szCs w:val="28"/>
        </w:rPr>
        <w:t xml:space="preserve">. Помехоустойчивое кодирование. Примеры кодов, обнаруживающих и исправляющих до t ошибок. Код канала. Скорость кода, Вероятность ошибки в канале. Пропускная способность канала. </w:t>
      </w:r>
    </w:p>
    <w:p w14:paraId="6D352155"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25</w:t>
      </w:r>
      <w:r w:rsidRPr="000D615F">
        <w:rPr>
          <w:sz w:val="28"/>
          <w:szCs w:val="28"/>
        </w:rPr>
        <w:t>. Модели каналов и характеристики каналов связи. Дискретный постоянный канал (ДПИ). Двоичный симметричный канал (ДСК), двоичный симметричный канал со стиранием (</w:t>
      </w:r>
      <w:proofErr w:type="spellStart"/>
      <w:r w:rsidRPr="000D615F">
        <w:rPr>
          <w:sz w:val="28"/>
          <w:szCs w:val="28"/>
        </w:rPr>
        <w:t>ДСтК</w:t>
      </w:r>
      <w:proofErr w:type="spellEnd"/>
      <w:r w:rsidRPr="000D615F">
        <w:rPr>
          <w:sz w:val="28"/>
          <w:szCs w:val="28"/>
        </w:rPr>
        <w:t xml:space="preserve">). </w:t>
      </w:r>
    </w:p>
    <w:p w14:paraId="2A4CB357"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26</w:t>
      </w:r>
      <w:r w:rsidRPr="000D615F">
        <w:rPr>
          <w:sz w:val="28"/>
          <w:szCs w:val="28"/>
        </w:rPr>
        <w:t xml:space="preserve">. Прямая и обратная теоремы кодирования для дискретных постоянных каналов. </w:t>
      </w:r>
    </w:p>
    <w:p w14:paraId="5B88D503"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2</w:t>
      </w:r>
      <w:r w:rsidRPr="000D615F">
        <w:rPr>
          <w:sz w:val="28"/>
          <w:szCs w:val="28"/>
        </w:rPr>
        <w:t>7. Алгебраические блоковые (</w:t>
      </w:r>
      <w:proofErr w:type="spellStart"/>
      <w:proofErr w:type="gramStart"/>
      <w:r w:rsidRPr="000D615F">
        <w:rPr>
          <w:sz w:val="28"/>
          <w:szCs w:val="28"/>
        </w:rPr>
        <w:t>m,n</w:t>
      </w:r>
      <w:proofErr w:type="spellEnd"/>
      <w:proofErr w:type="gramEnd"/>
      <w:r w:rsidRPr="000D615F">
        <w:rPr>
          <w:sz w:val="28"/>
          <w:szCs w:val="28"/>
        </w:rPr>
        <w:t xml:space="preserve">)-коды. Задачи кодирования, коды с обнаружением ошибок, коды с исправлением ошибок. Расстояние Хемминга. Теоремы об обнаруживающем коде и об исправляющем коде. </w:t>
      </w:r>
    </w:p>
    <w:p w14:paraId="2B60CE13"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lastRenderedPageBreak/>
        <w:t>2</w:t>
      </w:r>
      <w:r w:rsidRPr="000D615F">
        <w:rPr>
          <w:sz w:val="28"/>
          <w:szCs w:val="28"/>
        </w:rPr>
        <w:t xml:space="preserve">8. Матричное кодирование. Групповые коды. Вектор ошибок. Теорема о групповом коде. Скорость передачи кода. </w:t>
      </w:r>
    </w:p>
    <w:p w14:paraId="3BCE7DA7" w14:textId="77777777" w:rsidR="000D615F" w:rsidRPr="000D615F" w:rsidRDefault="000D615F" w:rsidP="0014138F">
      <w:pPr>
        <w:tabs>
          <w:tab w:val="left" w:pos="709"/>
          <w:tab w:val="left" w:pos="993"/>
        </w:tabs>
        <w:spacing w:line="288" w:lineRule="auto"/>
        <w:ind w:right="284" w:firstLine="567"/>
        <w:jc w:val="both"/>
        <w:rPr>
          <w:sz w:val="28"/>
          <w:szCs w:val="28"/>
        </w:rPr>
      </w:pPr>
      <w:r>
        <w:rPr>
          <w:sz w:val="28"/>
          <w:szCs w:val="28"/>
        </w:rPr>
        <w:t>2</w:t>
      </w:r>
      <w:r w:rsidRPr="000D615F">
        <w:rPr>
          <w:sz w:val="28"/>
          <w:szCs w:val="28"/>
        </w:rPr>
        <w:t>9. Коды Хэмминга на примере (3,7)-кода. Вспомогательная матрица, порождающая матрица. Определение вектора ошибок, декодирование</w:t>
      </w:r>
      <w:r>
        <w:rPr>
          <w:sz w:val="28"/>
          <w:szCs w:val="28"/>
        </w:rPr>
        <w:t>.</w:t>
      </w:r>
    </w:p>
    <w:p w14:paraId="7BB745D5" w14:textId="77777777" w:rsidR="00B27CB4" w:rsidRDefault="00B27CB4" w:rsidP="002E5FBA">
      <w:pPr>
        <w:spacing w:line="360" w:lineRule="auto"/>
        <w:ind w:left="250" w:right="284" w:firstLine="709"/>
        <w:jc w:val="both"/>
        <w:rPr>
          <w:sz w:val="28"/>
          <w:szCs w:val="28"/>
        </w:rPr>
      </w:pPr>
    </w:p>
    <w:p w14:paraId="40FEF83C" w14:textId="77777777" w:rsidR="00AD57C3" w:rsidRPr="00385BAD" w:rsidRDefault="00AD57C3" w:rsidP="002E5FBA">
      <w:pPr>
        <w:spacing w:line="288" w:lineRule="auto"/>
        <w:ind w:right="284"/>
        <w:jc w:val="both"/>
        <w:outlineLvl w:val="0"/>
        <w:rPr>
          <w:b/>
          <w:bCs/>
          <w:sz w:val="28"/>
          <w:szCs w:val="28"/>
        </w:rPr>
      </w:pPr>
      <w:bookmarkStart w:id="16" w:name="_Toc90992250"/>
      <w:r w:rsidRPr="00385BAD">
        <w:rPr>
          <w:b/>
          <w:bCs/>
          <w:sz w:val="28"/>
          <w:szCs w:val="28"/>
        </w:rPr>
        <w:t>8. Перечень основной и дополнительной учебной литературы, необходимой для освоения дисциплины</w:t>
      </w:r>
      <w:bookmarkEnd w:id="16"/>
      <w:r w:rsidRPr="00385BAD">
        <w:rPr>
          <w:b/>
          <w:bCs/>
          <w:sz w:val="28"/>
          <w:szCs w:val="28"/>
        </w:rPr>
        <w:t xml:space="preserve"> </w:t>
      </w:r>
    </w:p>
    <w:p w14:paraId="1085F961" w14:textId="77777777" w:rsidR="00AD57C3" w:rsidRPr="00385BAD" w:rsidRDefault="00AD57C3" w:rsidP="002E5FBA">
      <w:pPr>
        <w:spacing w:line="288" w:lineRule="auto"/>
        <w:ind w:right="284"/>
        <w:rPr>
          <w:b/>
          <w:bCs/>
          <w:sz w:val="28"/>
          <w:szCs w:val="28"/>
        </w:rPr>
      </w:pPr>
    </w:p>
    <w:p w14:paraId="7EBCC112" w14:textId="77777777" w:rsidR="00AD57C3" w:rsidRPr="00385BAD" w:rsidRDefault="00AD57C3" w:rsidP="002E5FBA">
      <w:pPr>
        <w:spacing w:line="360" w:lineRule="auto"/>
        <w:ind w:right="284"/>
        <w:rPr>
          <w:b/>
          <w:sz w:val="28"/>
          <w:szCs w:val="28"/>
        </w:rPr>
      </w:pPr>
      <w:r w:rsidRPr="00385BAD">
        <w:rPr>
          <w:b/>
          <w:sz w:val="28"/>
          <w:szCs w:val="28"/>
        </w:rPr>
        <w:t>Нормативные акты</w:t>
      </w:r>
    </w:p>
    <w:p w14:paraId="2A47D0A4" w14:textId="77777777" w:rsidR="00AD57C3" w:rsidRPr="00AD57C3" w:rsidRDefault="00AD57C3" w:rsidP="006C19F8">
      <w:pPr>
        <w:pStyle w:val="a6"/>
        <w:widowControl/>
        <w:numPr>
          <w:ilvl w:val="0"/>
          <w:numId w:val="9"/>
        </w:numPr>
        <w:autoSpaceDE/>
        <w:autoSpaceDN/>
        <w:adjustRightInd/>
        <w:spacing w:after="200" w:line="276" w:lineRule="auto"/>
        <w:ind w:right="284" w:hanging="153"/>
        <w:contextualSpacing/>
        <w:jc w:val="both"/>
        <w:rPr>
          <w:color w:val="000000"/>
          <w:sz w:val="28"/>
          <w:szCs w:val="28"/>
        </w:rPr>
      </w:pPr>
      <w:r w:rsidRPr="00AD57C3">
        <w:rPr>
          <w:sz w:val="28"/>
          <w:szCs w:val="28"/>
        </w:rPr>
        <w:t>Закон РФ от 27 июля 2006 года № 149-ФЗ «Об информации, информационных технологиях и о защите информации»</w:t>
      </w:r>
      <w:r w:rsidRPr="00AD57C3">
        <w:rPr>
          <w:color w:val="000000"/>
          <w:sz w:val="28"/>
          <w:szCs w:val="28"/>
        </w:rPr>
        <w:t>.</w:t>
      </w:r>
    </w:p>
    <w:p w14:paraId="6CA7C59C" w14:textId="77777777" w:rsidR="00AD57C3" w:rsidRPr="00385BAD" w:rsidRDefault="00AD57C3" w:rsidP="002E5FBA">
      <w:pPr>
        <w:tabs>
          <w:tab w:val="left" w:pos="0"/>
        </w:tabs>
        <w:spacing w:line="288" w:lineRule="auto"/>
        <w:ind w:right="284"/>
        <w:jc w:val="both"/>
        <w:rPr>
          <w:b/>
          <w:bCs/>
          <w:sz w:val="28"/>
          <w:szCs w:val="28"/>
        </w:rPr>
      </w:pPr>
      <w:r w:rsidRPr="00385BAD">
        <w:rPr>
          <w:b/>
          <w:bCs/>
          <w:sz w:val="28"/>
          <w:szCs w:val="28"/>
        </w:rPr>
        <w:t>Рекомендуемая литература:</w:t>
      </w:r>
    </w:p>
    <w:p w14:paraId="03D246AF" w14:textId="77777777" w:rsidR="0032052E" w:rsidRPr="0032052E" w:rsidRDefault="0032052E" w:rsidP="0032052E">
      <w:pPr>
        <w:tabs>
          <w:tab w:val="num" w:pos="360"/>
        </w:tabs>
        <w:spacing w:line="288" w:lineRule="auto"/>
        <w:ind w:right="284"/>
        <w:jc w:val="both"/>
        <w:rPr>
          <w:b/>
          <w:bCs/>
          <w:sz w:val="28"/>
          <w:szCs w:val="28"/>
        </w:rPr>
      </w:pPr>
      <w:r w:rsidRPr="0032052E">
        <w:rPr>
          <w:b/>
          <w:bCs/>
          <w:sz w:val="28"/>
          <w:szCs w:val="28"/>
        </w:rPr>
        <w:t>а) основная:</w:t>
      </w:r>
    </w:p>
    <w:p w14:paraId="34EE4B51" w14:textId="77777777" w:rsidR="0032052E" w:rsidRPr="0032052E" w:rsidRDefault="0032052E" w:rsidP="0032052E">
      <w:pPr>
        <w:tabs>
          <w:tab w:val="num" w:pos="360"/>
        </w:tabs>
        <w:spacing w:line="288" w:lineRule="auto"/>
        <w:ind w:right="284"/>
        <w:jc w:val="both"/>
        <w:rPr>
          <w:b/>
          <w:bCs/>
          <w:sz w:val="10"/>
          <w:szCs w:val="10"/>
        </w:rPr>
      </w:pPr>
    </w:p>
    <w:p w14:paraId="34CC2E8E" w14:textId="77777777" w:rsidR="0032052E" w:rsidRPr="0032052E" w:rsidRDefault="0032052E" w:rsidP="0032052E">
      <w:pPr>
        <w:tabs>
          <w:tab w:val="left" w:pos="1134"/>
        </w:tabs>
        <w:spacing w:line="360" w:lineRule="auto"/>
        <w:ind w:right="284" w:firstLine="709"/>
        <w:jc w:val="both"/>
        <w:rPr>
          <w:bCs/>
          <w:sz w:val="28"/>
          <w:szCs w:val="28"/>
        </w:rPr>
      </w:pPr>
      <w:r w:rsidRPr="0032052E">
        <w:rPr>
          <w:bCs/>
          <w:sz w:val="28"/>
          <w:szCs w:val="28"/>
        </w:rPr>
        <w:t xml:space="preserve">2. Осокин А. Н. Теория информации: учебное пособие для вузов / А. Н. Осокин, А. Н. Мальчуков. — </w:t>
      </w:r>
      <w:proofErr w:type="gramStart"/>
      <w:r w:rsidRPr="0032052E">
        <w:rPr>
          <w:bCs/>
          <w:sz w:val="28"/>
          <w:szCs w:val="28"/>
        </w:rPr>
        <w:t>Москва :</w:t>
      </w:r>
      <w:proofErr w:type="gramEnd"/>
      <w:r w:rsidRPr="0032052E">
        <w:rPr>
          <w:bCs/>
          <w:sz w:val="28"/>
          <w:szCs w:val="28"/>
        </w:rPr>
        <w:t xml:space="preserve"> </w:t>
      </w:r>
      <w:proofErr w:type="spellStart"/>
      <w:r w:rsidRPr="0032052E">
        <w:rPr>
          <w:bCs/>
          <w:sz w:val="28"/>
          <w:szCs w:val="28"/>
        </w:rPr>
        <w:t>Юрайт</w:t>
      </w:r>
      <w:proofErr w:type="spellEnd"/>
      <w:r w:rsidRPr="0032052E">
        <w:rPr>
          <w:bCs/>
          <w:sz w:val="28"/>
          <w:szCs w:val="28"/>
        </w:rPr>
        <w:t xml:space="preserve">. - 2023. — 205 с. — (Высшее образование). — ЭБС </w:t>
      </w:r>
      <w:proofErr w:type="spellStart"/>
      <w:r w:rsidRPr="0032052E">
        <w:rPr>
          <w:bCs/>
          <w:sz w:val="28"/>
          <w:szCs w:val="28"/>
        </w:rPr>
        <w:t>Юрайт</w:t>
      </w:r>
      <w:proofErr w:type="spellEnd"/>
      <w:r w:rsidRPr="0032052E">
        <w:rPr>
          <w:bCs/>
          <w:sz w:val="28"/>
          <w:szCs w:val="28"/>
        </w:rPr>
        <w:t xml:space="preserve">. — URL: https://urait.ru/bcode/518396 (дата обращения: 19.01.2023). — </w:t>
      </w:r>
      <w:proofErr w:type="gramStart"/>
      <w:r w:rsidRPr="0032052E">
        <w:rPr>
          <w:bCs/>
          <w:sz w:val="28"/>
          <w:szCs w:val="28"/>
        </w:rPr>
        <w:t>Текст :</w:t>
      </w:r>
      <w:proofErr w:type="gramEnd"/>
      <w:r w:rsidRPr="0032052E">
        <w:rPr>
          <w:bCs/>
          <w:sz w:val="28"/>
          <w:szCs w:val="28"/>
        </w:rPr>
        <w:t xml:space="preserve"> электронный.</w:t>
      </w:r>
    </w:p>
    <w:p w14:paraId="1822C60B" w14:textId="77777777" w:rsidR="0032052E" w:rsidRPr="0032052E" w:rsidRDefault="0032052E" w:rsidP="0032052E">
      <w:pPr>
        <w:tabs>
          <w:tab w:val="left" w:pos="1134"/>
        </w:tabs>
        <w:spacing w:line="300" w:lineRule="auto"/>
        <w:ind w:left="708" w:right="284" w:hanging="720"/>
        <w:jc w:val="both"/>
        <w:rPr>
          <w:b/>
          <w:bCs/>
          <w:sz w:val="28"/>
          <w:szCs w:val="28"/>
        </w:rPr>
      </w:pPr>
      <w:r w:rsidRPr="0032052E">
        <w:rPr>
          <w:b/>
          <w:bCs/>
          <w:sz w:val="28"/>
          <w:szCs w:val="28"/>
        </w:rPr>
        <w:t>б) дополнительная:</w:t>
      </w:r>
    </w:p>
    <w:p w14:paraId="09146047" w14:textId="77777777" w:rsidR="0032052E" w:rsidRPr="0032052E" w:rsidRDefault="0032052E" w:rsidP="0032052E">
      <w:pPr>
        <w:widowControl/>
        <w:autoSpaceDE/>
        <w:adjustRightInd/>
        <w:spacing w:line="360" w:lineRule="auto"/>
        <w:ind w:right="284" w:firstLine="851"/>
        <w:jc w:val="both"/>
        <w:rPr>
          <w:sz w:val="28"/>
          <w:szCs w:val="28"/>
        </w:rPr>
      </w:pPr>
      <w:r w:rsidRPr="0032052E">
        <w:rPr>
          <w:sz w:val="28"/>
          <w:szCs w:val="28"/>
        </w:rPr>
        <w:t>3.</w:t>
      </w:r>
      <w:r w:rsidRPr="0032052E">
        <w:rPr>
          <w:sz w:val="28"/>
          <w:szCs w:val="28"/>
        </w:rPr>
        <w:tab/>
        <w:t xml:space="preserve">Фомичев В. М. Криптографические методы защиты информации. В 2 ч. Ч. 1. Математические аспекты: учебник для академического </w:t>
      </w:r>
      <w:proofErr w:type="spellStart"/>
      <w:r w:rsidRPr="0032052E">
        <w:rPr>
          <w:sz w:val="28"/>
          <w:szCs w:val="28"/>
        </w:rPr>
        <w:t>бакалавриата</w:t>
      </w:r>
      <w:proofErr w:type="spellEnd"/>
      <w:r w:rsidRPr="0032052E">
        <w:rPr>
          <w:sz w:val="28"/>
          <w:szCs w:val="28"/>
        </w:rPr>
        <w:t xml:space="preserve"> / В. М. Фомичев, Д. А. </w:t>
      </w:r>
      <w:proofErr w:type="gramStart"/>
      <w:r w:rsidRPr="0032052E">
        <w:rPr>
          <w:sz w:val="28"/>
          <w:szCs w:val="28"/>
        </w:rPr>
        <w:t>Мельников ;</w:t>
      </w:r>
      <w:proofErr w:type="gramEnd"/>
      <w:r w:rsidRPr="0032052E">
        <w:rPr>
          <w:sz w:val="28"/>
          <w:szCs w:val="28"/>
        </w:rPr>
        <w:t xml:space="preserve"> под ред. В. М. Фомичева. — </w:t>
      </w:r>
      <w:proofErr w:type="gramStart"/>
      <w:r w:rsidRPr="0032052E">
        <w:rPr>
          <w:sz w:val="28"/>
          <w:szCs w:val="28"/>
        </w:rPr>
        <w:t>Москва :</w:t>
      </w:r>
      <w:proofErr w:type="gramEnd"/>
      <w:r w:rsidRPr="0032052E">
        <w:rPr>
          <w:sz w:val="28"/>
          <w:szCs w:val="28"/>
        </w:rPr>
        <w:t xml:space="preserve"> </w:t>
      </w:r>
      <w:proofErr w:type="spellStart"/>
      <w:r w:rsidRPr="0032052E">
        <w:rPr>
          <w:sz w:val="28"/>
          <w:szCs w:val="28"/>
        </w:rPr>
        <w:t>Юрайт</w:t>
      </w:r>
      <w:proofErr w:type="spellEnd"/>
      <w:r w:rsidRPr="0032052E">
        <w:rPr>
          <w:sz w:val="28"/>
          <w:szCs w:val="28"/>
        </w:rPr>
        <w:t>, 2017, 2019. — 209 с. — (</w:t>
      </w:r>
      <w:proofErr w:type="gramStart"/>
      <w:r w:rsidRPr="0032052E">
        <w:rPr>
          <w:sz w:val="28"/>
          <w:szCs w:val="28"/>
        </w:rPr>
        <w:t>Серия :</w:t>
      </w:r>
      <w:proofErr w:type="gramEnd"/>
      <w:r w:rsidRPr="0032052E">
        <w:rPr>
          <w:sz w:val="28"/>
          <w:szCs w:val="28"/>
        </w:rPr>
        <w:t xml:space="preserve"> Бакалавр. Академический курс). - </w:t>
      </w:r>
      <w:proofErr w:type="gramStart"/>
      <w:r w:rsidRPr="0032052E">
        <w:rPr>
          <w:sz w:val="28"/>
          <w:szCs w:val="28"/>
        </w:rPr>
        <w:t>Текст :</w:t>
      </w:r>
      <w:proofErr w:type="gramEnd"/>
      <w:r w:rsidRPr="0032052E">
        <w:rPr>
          <w:sz w:val="28"/>
          <w:szCs w:val="28"/>
        </w:rPr>
        <w:t xml:space="preserve"> непосредственный. - То же. – 2023. - ЭБС </w:t>
      </w:r>
      <w:proofErr w:type="spellStart"/>
      <w:r w:rsidRPr="0032052E">
        <w:rPr>
          <w:sz w:val="28"/>
          <w:szCs w:val="28"/>
        </w:rPr>
        <w:t>Юрайт</w:t>
      </w:r>
      <w:proofErr w:type="spellEnd"/>
      <w:r w:rsidRPr="0032052E">
        <w:rPr>
          <w:sz w:val="28"/>
          <w:szCs w:val="28"/>
        </w:rPr>
        <w:t xml:space="preserve">. - URL: https://urait.ru/bcode/511700 (дата обращения: 19.01.2023). - </w:t>
      </w:r>
      <w:proofErr w:type="gramStart"/>
      <w:r w:rsidRPr="0032052E">
        <w:rPr>
          <w:sz w:val="28"/>
          <w:szCs w:val="28"/>
        </w:rPr>
        <w:t>Текст :</w:t>
      </w:r>
      <w:proofErr w:type="gramEnd"/>
      <w:r w:rsidRPr="0032052E">
        <w:rPr>
          <w:sz w:val="28"/>
          <w:szCs w:val="28"/>
        </w:rPr>
        <w:t xml:space="preserve"> электронный.</w:t>
      </w:r>
    </w:p>
    <w:p w14:paraId="6DBE33D2" w14:textId="77777777" w:rsidR="0032052E" w:rsidRPr="0032052E" w:rsidRDefault="0032052E" w:rsidP="0032052E">
      <w:pPr>
        <w:widowControl/>
        <w:autoSpaceDE/>
        <w:adjustRightInd/>
        <w:spacing w:line="360" w:lineRule="auto"/>
        <w:ind w:right="284" w:firstLine="851"/>
        <w:jc w:val="both"/>
        <w:rPr>
          <w:sz w:val="28"/>
          <w:szCs w:val="28"/>
        </w:rPr>
      </w:pPr>
      <w:r w:rsidRPr="0032052E">
        <w:rPr>
          <w:sz w:val="28"/>
          <w:szCs w:val="28"/>
        </w:rPr>
        <w:t>4.</w:t>
      </w:r>
      <w:r w:rsidRPr="0032052E">
        <w:rPr>
          <w:sz w:val="28"/>
          <w:szCs w:val="28"/>
        </w:rPr>
        <w:tab/>
        <w:t xml:space="preserve">Фомичев В. М. Криптографические методы защиты информации. В 2 ч. Ч. 2. Системные и прикладные аспекты: </w:t>
      </w:r>
      <w:proofErr w:type="gramStart"/>
      <w:r w:rsidRPr="0032052E">
        <w:rPr>
          <w:sz w:val="28"/>
          <w:szCs w:val="28"/>
        </w:rPr>
        <w:t>учебник  для</w:t>
      </w:r>
      <w:proofErr w:type="gramEnd"/>
      <w:r w:rsidRPr="0032052E">
        <w:rPr>
          <w:sz w:val="28"/>
          <w:szCs w:val="28"/>
        </w:rPr>
        <w:t xml:space="preserve"> академического </w:t>
      </w:r>
      <w:proofErr w:type="spellStart"/>
      <w:r w:rsidRPr="0032052E">
        <w:rPr>
          <w:sz w:val="28"/>
          <w:szCs w:val="28"/>
        </w:rPr>
        <w:t>бакалавриата</w:t>
      </w:r>
      <w:proofErr w:type="spellEnd"/>
      <w:r w:rsidRPr="0032052E">
        <w:rPr>
          <w:sz w:val="28"/>
          <w:szCs w:val="28"/>
        </w:rPr>
        <w:t xml:space="preserve"> / В. М. Фомичев, Д. А. Мельников ; под ред. В. М. Фомичева - Москва: </w:t>
      </w:r>
      <w:proofErr w:type="spellStart"/>
      <w:r w:rsidRPr="0032052E">
        <w:rPr>
          <w:sz w:val="28"/>
          <w:szCs w:val="28"/>
        </w:rPr>
        <w:t>Юрайт</w:t>
      </w:r>
      <w:proofErr w:type="spellEnd"/>
      <w:r w:rsidRPr="0032052E">
        <w:rPr>
          <w:sz w:val="28"/>
          <w:szCs w:val="28"/>
        </w:rPr>
        <w:t xml:space="preserve">. - 2017, 2019, 2020. - 246 с. - </w:t>
      </w:r>
      <w:proofErr w:type="gramStart"/>
      <w:r w:rsidRPr="0032052E">
        <w:rPr>
          <w:sz w:val="28"/>
          <w:szCs w:val="28"/>
        </w:rPr>
        <w:t>Текст :</w:t>
      </w:r>
      <w:proofErr w:type="gramEnd"/>
      <w:r w:rsidRPr="0032052E">
        <w:rPr>
          <w:sz w:val="28"/>
          <w:szCs w:val="28"/>
        </w:rPr>
        <w:t xml:space="preserve"> непосредственный. - То же. - 2023. - ЭБС </w:t>
      </w:r>
      <w:proofErr w:type="spellStart"/>
      <w:r w:rsidRPr="0032052E">
        <w:rPr>
          <w:sz w:val="28"/>
          <w:szCs w:val="28"/>
        </w:rPr>
        <w:t>Юрайт</w:t>
      </w:r>
      <w:proofErr w:type="spellEnd"/>
      <w:r w:rsidRPr="0032052E">
        <w:rPr>
          <w:sz w:val="28"/>
          <w:szCs w:val="28"/>
        </w:rPr>
        <w:t xml:space="preserve">. - URL: https://urait.ru/bcode/512423 (дата обращения: 19.01.2023). - </w:t>
      </w:r>
      <w:proofErr w:type="gramStart"/>
      <w:r w:rsidRPr="0032052E">
        <w:rPr>
          <w:sz w:val="28"/>
          <w:szCs w:val="28"/>
        </w:rPr>
        <w:t>Текст :</w:t>
      </w:r>
      <w:proofErr w:type="gramEnd"/>
      <w:r w:rsidRPr="0032052E">
        <w:rPr>
          <w:sz w:val="28"/>
          <w:szCs w:val="28"/>
        </w:rPr>
        <w:t xml:space="preserve"> электронный.</w:t>
      </w:r>
    </w:p>
    <w:p w14:paraId="34D6E9B0" w14:textId="77777777" w:rsidR="0032052E" w:rsidRPr="0032052E" w:rsidRDefault="0032052E" w:rsidP="0032052E">
      <w:pPr>
        <w:widowControl/>
        <w:autoSpaceDE/>
        <w:adjustRightInd/>
        <w:spacing w:line="360" w:lineRule="auto"/>
        <w:ind w:right="284" w:firstLine="851"/>
        <w:jc w:val="both"/>
        <w:rPr>
          <w:sz w:val="28"/>
          <w:szCs w:val="28"/>
        </w:rPr>
      </w:pPr>
      <w:r w:rsidRPr="0032052E">
        <w:rPr>
          <w:sz w:val="28"/>
          <w:szCs w:val="28"/>
        </w:rPr>
        <w:lastRenderedPageBreak/>
        <w:t>5.</w:t>
      </w:r>
      <w:r w:rsidRPr="0032052E">
        <w:rPr>
          <w:sz w:val="28"/>
          <w:szCs w:val="28"/>
        </w:rPr>
        <w:tab/>
        <w:t xml:space="preserve">Информационная безопасность: учебник/ В. П. Мельников, А. И. Куприянов, Т. Ю. Васильева; под ред. В. П. Мельникова. – </w:t>
      </w:r>
      <w:proofErr w:type="gramStart"/>
      <w:r w:rsidRPr="0032052E">
        <w:rPr>
          <w:sz w:val="28"/>
          <w:szCs w:val="28"/>
        </w:rPr>
        <w:t>Москва :</w:t>
      </w:r>
      <w:proofErr w:type="gramEnd"/>
      <w:r w:rsidRPr="0032052E">
        <w:rPr>
          <w:sz w:val="28"/>
          <w:szCs w:val="28"/>
        </w:rPr>
        <w:t xml:space="preserve"> </w:t>
      </w:r>
      <w:proofErr w:type="spellStart"/>
      <w:r w:rsidRPr="0032052E">
        <w:rPr>
          <w:sz w:val="28"/>
          <w:szCs w:val="28"/>
        </w:rPr>
        <w:t>Кнорус</w:t>
      </w:r>
      <w:proofErr w:type="spellEnd"/>
      <w:r w:rsidRPr="0032052E">
        <w:rPr>
          <w:sz w:val="28"/>
          <w:szCs w:val="28"/>
        </w:rPr>
        <w:t xml:space="preserve">. - 2022. – 371 с. – ЭБС BOOK.ru. - URL: https://www.book.ru/book/941809 (дата обращения: 19.01.2023). - </w:t>
      </w:r>
      <w:proofErr w:type="gramStart"/>
      <w:r w:rsidRPr="0032052E">
        <w:rPr>
          <w:sz w:val="28"/>
          <w:szCs w:val="28"/>
        </w:rPr>
        <w:t>Текст :</w:t>
      </w:r>
      <w:proofErr w:type="gramEnd"/>
      <w:r w:rsidRPr="0032052E">
        <w:rPr>
          <w:sz w:val="28"/>
          <w:szCs w:val="28"/>
        </w:rPr>
        <w:t xml:space="preserve"> электронный.</w:t>
      </w:r>
    </w:p>
    <w:p w14:paraId="33CFDC15" w14:textId="77777777" w:rsidR="0032052E" w:rsidRPr="0032052E" w:rsidRDefault="0032052E" w:rsidP="0032052E">
      <w:pPr>
        <w:spacing w:before="240" w:line="288" w:lineRule="auto"/>
        <w:ind w:right="284"/>
        <w:jc w:val="both"/>
        <w:outlineLvl w:val="0"/>
        <w:rPr>
          <w:b/>
          <w:sz w:val="28"/>
          <w:szCs w:val="28"/>
        </w:rPr>
      </w:pPr>
      <w:r w:rsidRPr="0032052E">
        <w:rPr>
          <w:b/>
          <w:sz w:val="28"/>
          <w:szCs w:val="28"/>
        </w:rPr>
        <w:t xml:space="preserve">9. Перечень ресурсов информационно-телекоммуникационной сети «Интернет», необходимых для освоения дисциплины </w:t>
      </w:r>
    </w:p>
    <w:p w14:paraId="483ACE9F" w14:textId="77777777" w:rsidR="0032052E" w:rsidRPr="0032052E" w:rsidRDefault="0032052E" w:rsidP="0032052E">
      <w:pPr>
        <w:spacing w:line="288" w:lineRule="auto"/>
        <w:ind w:right="284"/>
        <w:jc w:val="both"/>
        <w:outlineLvl w:val="0"/>
        <w:rPr>
          <w:b/>
          <w:sz w:val="28"/>
          <w:szCs w:val="28"/>
        </w:rPr>
      </w:pPr>
    </w:p>
    <w:tbl>
      <w:tblPr>
        <w:tblW w:w="0" w:type="dxa"/>
        <w:tblLayout w:type="fixed"/>
        <w:tblLook w:val="04A0" w:firstRow="1" w:lastRow="0" w:firstColumn="1" w:lastColumn="0" w:noHBand="0" w:noVBand="1"/>
      </w:tblPr>
      <w:tblGrid>
        <w:gridCol w:w="9923"/>
      </w:tblGrid>
      <w:tr w:rsidR="0032052E" w:rsidRPr="0032052E" w14:paraId="714EEB1B" w14:textId="77777777" w:rsidTr="0032052E">
        <w:trPr>
          <w:trHeight w:val="109"/>
        </w:trPr>
        <w:tc>
          <w:tcPr>
            <w:tcW w:w="9923" w:type="dxa"/>
            <w:hideMark/>
          </w:tcPr>
          <w:p w14:paraId="13157E0F" w14:textId="77777777" w:rsidR="0032052E" w:rsidRPr="0032052E" w:rsidRDefault="0032052E" w:rsidP="0032052E">
            <w:pPr>
              <w:widowControl/>
              <w:numPr>
                <w:ilvl w:val="0"/>
                <w:numId w:val="14"/>
              </w:numPr>
              <w:autoSpaceDE/>
              <w:adjustRightInd/>
              <w:spacing w:line="360" w:lineRule="auto"/>
              <w:ind w:right="284"/>
              <w:jc w:val="both"/>
              <w:rPr>
                <w:sz w:val="28"/>
                <w:szCs w:val="28"/>
                <w:lang w:eastAsia="en-US"/>
              </w:rPr>
            </w:pPr>
            <w:r w:rsidRPr="0032052E">
              <w:rPr>
                <w:sz w:val="28"/>
                <w:szCs w:val="28"/>
                <w:lang w:eastAsia="en-US"/>
              </w:rPr>
              <w:t xml:space="preserve">Электронная библиотека Финансового университета (ЭБ) http://elib.fa.ru/ </w:t>
            </w:r>
          </w:p>
          <w:p w14:paraId="3A91C630" w14:textId="77777777" w:rsidR="0032052E" w:rsidRPr="0032052E" w:rsidRDefault="0032052E" w:rsidP="0032052E">
            <w:pPr>
              <w:widowControl/>
              <w:numPr>
                <w:ilvl w:val="0"/>
                <w:numId w:val="14"/>
              </w:numPr>
              <w:autoSpaceDE/>
              <w:adjustRightInd/>
              <w:spacing w:line="360" w:lineRule="auto"/>
              <w:ind w:right="284"/>
              <w:jc w:val="both"/>
              <w:rPr>
                <w:sz w:val="28"/>
                <w:szCs w:val="28"/>
                <w:lang w:eastAsia="en-US"/>
              </w:rPr>
            </w:pPr>
            <w:r w:rsidRPr="0032052E">
              <w:rPr>
                <w:sz w:val="28"/>
                <w:szCs w:val="28"/>
                <w:lang w:eastAsia="en-US"/>
              </w:rPr>
              <w:t xml:space="preserve">Электронно-библиотечная система BOOK.RU </w:t>
            </w:r>
            <w:hyperlink r:id="rId8" w:history="1">
              <w:r w:rsidRPr="0032052E">
                <w:rPr>
                  <w:rFonts w:eastAsia="Malgun Gothic"/>
                  <w:color w:val="0000FF" w:themeColor="hyperlink"/>
                  <w:sz w:val="28"/>
                  <w:szCs w:val="28"/>
                  <w:u w:val="single"/>
                  <w:lang w:eastAsia="en-US"/>
                </w:rPr>
                <w:t>http://www.book.ru</w:t>
              </w:r>
            </w:hyperlink>
          </w:p>
          <w:p w14:paraId="056CF6E2" w14:textId="77777777" w:rsidR="0032052E" w:rsidRPr="0032052E" w:rsidRDefault="0032052E" w:rsidP="0032052E">
            <w:pPr>
              <w:widowControl/>
              <w:numPr>
                <w:ilvl w:val="0"/>
                <w:numId w:val="14"/>
              </w:numPr>
              <w:autoSpaceDE/>
              <w:adjustRightInd/>
              <w:spacing w:line="360" w:lineRule="auto"/>
              <w:ind w:right="284"/>
              <w:jc w:val="both"/>
              <w:rPr>
                <w:sz w:val="28"/>
                <w:szCs w:val="28"/>
                <w:lang w:eastAsia="en-US"/>
              </w:rPr>
            </w:pPr>
            <w:r w:rsidRPr="0032052E">
              <w:rPr>
                <w:sz w:val="28"/>
                <w:szCs w:val="28"/>
                <w:lang w:eastAsia="en-US"/>
              </w:rPr>
              <w:t xml:space="preserve"> Электронно-библиотечная система «Университетская библиотека ОНЛАЙН» </w:t>
            </w:r>
            <w:hyperlink r:id="rId9" w:history="1">
              <w:r w:rsidRPr="0032052E">
                <w:rPr>
                  <w:rFonts w:eastAsia="Malgun Gothic"/>
                  <w:color w:val="0000FF" w:themeColor="hyperlink"/>
                  <w:sz w:val="28"/>
                  <w:szCs w:val="28"/>
                  <w:u w:val="single"/>
                  <w:lang w:eastAsia="en-US"/>
                </w:rPr>
                <w:t>http://biblioclub.ru/</w:t>
              </w:r>
            </w:hyperlink>
            <w:r w:rsidRPr="0032052E">
              <w:rPr>
                <w:sz w:val="28"/>
                <w:szCs w:val="28"/>
                <w:lang w:eastAsia="en-US"/>
              </w:rPr>
              <w:t xml:space="preserve"> </w:t>
            </w:r>
          </w:p>
          <w:p w14:paraId="4047EE9B" w14:textId="77777777" w:rsidR="0032052E" w:rsidRPr="0032052E" w:rsidRDefault="0032052E" w:rsidP="0032052E">
            <w:pPr>
              <w:widowControl/>
              <w:numPr>
                <w:ilvl w:val="0"/>
                <w:numId w:val="14"/>
              </w:numPr>
              <w:autoSpaceDE/>
              <w:adjustRightInd/>
              <w:spacing w:line="360" w:lineRule="auto"/>
              <w:ind w:right="284"/>
              <w:jc w:val="both"/>
              <w:rPr>
                <w:sz w:val="28"/>
                <w:szCs w:val="28"/>
                <w:lang w:eastAsia="en-US"/>
              </w:rPr>
            </w:pPr>
            <w:r w:rsidRPr="0032052E">
              <w:rPr>
                <w:sz w:val="28"/>
                <w:szCs w:val="28"/>
                <w:lang w:eastAsia="en-US"/>
              </w:rPr>
              <w:t xml:space="preserve"> Электронно-библиотечная система </w:t>
            </w:r>
            <w:proofErr w:type="spellStart"/>
            <w:r w:rsidRPr="0032052E">
              <w:rPr>
                <w:sz w:val="28"/>
                <w:szCs w:val="28"/>
                <w:lang w:eastAsia="en-US"/>
              </w:rPr>
              <w:t>Znanium</w:t>
            </w:r>
            <w:proofErr w:type="spellEnd"/>
            <w:r w:rsidRPr="0032052E">
              <w:rPr>
                <w:sz w:val="28"/>
                <w:szCs w:val="28"/>
                <w:lang w:eastAsia="en-US"/>
              </w:rPr>
              <w:t xml:space="preserve"> </w:t>
            </w:r>
            <w:hyperlink r:id="rId10" w:history="1">
              <w:r w:rsidRPr="0032052E">
                <w:rPr>
                  <w:rFonts w:eastAsia="Malgun Gothic"/>
                  <w:color w:val="0000FF" w:themeColor="hyperlink"/>
                  <w:sz w:val="28"/>
                  <w:szCs w:val="28"/>
                  <w:u w:val="single"/>
                  <w:lang w:eastAsia="en-US"/>
                </w:rPr>
                <w:t>http://www.znanium.com</w:t>
              </w:r>
            </w:hyperlink>
            <w:r w:rsidRPr="0032052E">
              <w:rPr>
                <w:sz w:val="28"/>
                <w:szCs w:val="28"/>
                <w:lang w:eastAsia="en-US"/>
              </w:rPr>
              <w:t xml:space="preserve"> </w:t>
            </w:r>
          </w:p>
          <w:p w14:paraId="2299741F" w14:textId="77777777" w:rsidR="0032052E" w:rsidRPr="0032052E" w:rsidRDefault="0032052E" w:rsidP="0032052E">
            <w:pPr>
              <w:widowControl/>
              <w:numPr>
                <w:ilvl w:val="0"/>
                <w:numId w:val="14"/>
              </w:numPr>
              <w:autoSpaceDE/>
              <w:adjustRightInd/>
              <w:spacing w:line="360" w:lineRule="auto"/>
              <w:ind w:right="284"/>
              <w:jc w:val="both"/>
              <w:rPr>
                <w:sz w:val="28"/>
                <w:szCs w:val="28"/>
                <w:lang w:eastAsia="en-US"/>
              </w:rPr>
            </w:pPr>
            <w:r w:rsidRPr="0032052E">
              <w:rPr>
                <w:sz w:val="28"/>
                <w:szCs w:val="28"/>
                <w:lang w:eastAsia="en-US"/>
              </w:rPr>
              <w:t xml:space="preserve">Электронно-библиотечная система издательства «ЮРАЙТ» </w:t>
            </w:r>
            <w:hyperlink r:id="rId11" w:history="1">
              <w:r w:rsidRPr="0032052E">
                <w:rPr>
                  <w:rFonts w:eastAsia="Malgun Gothic"/>
                  <w:color w:val="0000FF" w:themeColor="hyperlink"/>
                  <w:sz w:val="28"/>
                  <w:szCs w:val="28"/>
                  <w:u w:val="single"/>
                  <w:lang w:eastAsia="en-US"/>
                </w:rPr>
                <w:t>https://www.biblio-online.ru/</w:t>
              </w:r>
            </w:hyperlink>
            <w:r w:rsidRPr="0032052E">
              <w:rPr>
                <w:sz w:val="28"/>
                <w:szCs w:val="28"/>
                <w:lang w:eastAsia="en-US"/>
              </w:rPr>
              <w:t xml:space="preserve"> </w:t>
            </w:r>
          </w:p>
          <w:p w14:paraId="74088B7F" w14:textId="77777777" w:rsidR="0032052E" w:rsidRPr="0032052E" w:rsidRDefault="0032052E" w:rsidP="0032052E">
            <w:pPr>
              <w:widowControl/>
              <w:numPr>
                <w:ilvl w:val="0"/>
                <w:numId w:val="14"/>
              </w:numPr>
              <w:autoSpaceDE/>
              <w:adjustRightInd/>
              <w:spacing w:line="360" w:lineRule="auto"/>
              <w:ind w:right="284"/>
              <w:jc w:val="both"/>
              <w:rPr>
                <w:sz w:val="28"/>
                <w:szCs w:val="28"/>
                <w:lang w:eastAsia="en-US"/>
              </w:rPr>
            </w:pPr>
            <w:r w:rsidRPr="0032052E">
              <w:rPr>
                <w:sz w:val="28"/>
                <w:szCs w:val="28"/>
                <w:lang w:eastAsia="en-US"/>
              </w:rPr>
              <w:t xml:space="preserve"> Электронно-библиотечная система издательства «Лань» </w:t>
            </w:r>
            <w:hyperlink r:id="rId12" w:history="1">
              <w:r w:rsidRPr="0032052E">
                <w:rPr>
                  <w:rFonts w:eastAsia="Malgun Gothic"/>
                  <w:color w:val="0000FF" w:themeColor="hyperlink"/>
                  <w:sz w:val="28"/>
                  <w:szCs w:val="28"/>
                  <w:u w:val="single"/>
                  <w:lang w:eastAsia="en-US"/>
                </w:rPr>
                <w:t>https://e.lanbook.com/</w:t>
              </w:r>
            </w:hyperlink>
            <w:r w:rsidRPr="0032052E">
              <w:rPr>
                <w:sz w:val="28"/>
                <w:szCs w:val="28"/>
                <w:lang w:eastAsia="en-US"/>
              </w:rPr>
              <w:t xml:space="preserve"> </w:t>
            </w:r>
          </w:p>
          <w:p w14:paraId="06DC76DC" w14:textId="77777777" w:rsidR="0032052E" w:rsidRPr="0032052E" w:rsidRDefault="0032052E" w:rsidP="0032052E">
            <w:pPr>
              <w:widowControl/>
              <w:numPr>
                <w:ilvl w:val="0"/>
                <w:numId w:val="14"/>
              </w:numPr>
              <w:autoSpaceDE/>
              <w:adjustRightInd/>
              <w:spacing w:line="360" w:lineRule="auto"/>
              <w:ind w:right="284"/>
              <w:jc w:val="both"/>
              <w:rPr>
                <w:sz w:val="28"/>
                <w:szCs w:val="28"/>
                <w:lang w:eastAsia="en-US"/>
              </w:rPr>
            </w:pPr>
            <w:r w:rsidRPr="0032052E">
              <w:rPr>
                <w:sz w:val="28"/>
                <w:szCs w:val="28"/>
                <w:lang w:eastAsia="en-US"/>
              </w:rPr>
              <w:t xml:space="preserve">Деловая онлайн-библиотека </w:t>
            </w:r>
            <w:proofErr w:type="spellStart"/>
            <w:r w:rsidRPr="0032052E">
              <w:rPr>
                <w:sz w:val="28"/>
                <w:szCs w:val="28"/>
                <w:lang w:eastAsia="en-US"/>
              </w:rPr>
              <w:t>Alpina</w:t>
            </w:r>
            <w:proofErr w:type="spellEnd"/>
            <w:r w:rsidRPr="0032052E">
              <w:rPr>
                <w:sz w:val="28"/>
                <w:szCs w:val="28"/>
                <w:lang w:eastAsia="en-US"/>
              </w:rPr>
              <w:t xml:space="preserve"> </w:t>
            </w:r>
            <w:proofErr w:type="spellStart"/>
            <w:r w:rsidRPr="0032052E">
              <w:rPr>
                <w:sz w:val="28"/>
                <w:szCs w:val="28"/>
                <w:lang w:eastAsia="en-US"/>
              </w:rPr>
              <w:t>Digital</w:t>
            </w:r>
            <w:proofErr w:type="spellEnd"/>
            <w:r w:rsidRPr="0032052E">
              <w:rPr>
                <w:sz w:val="28"/>
                <w:szCs w:val="28"/>
                <w:lang w:eastAsia="en-US"/>
              </w:rPr>
              <w:t xml:space="preserve"> </w:t>
            </w:r>
            <w:hyperlink r:id="rId13" w:history="1">
              <w:r w:rsidRPr="0032052E">
                <w:rPr>
                  <w:rFonts w:eastAsia="Malgun Gothic"/>
                  <w:color w:val="0000FF" w:themeColor="hyperlink"/>
                  <w:sz w:val="28"/>
                  <w:szCs w:val="28"/>
                  <w:u w:val="single"/>
                  <w:lang w:eastAsia="en-US"/>
                </w:rPr>
                <w:t>http://lib.alpinadigital.ru/</w:t>
              </w:r>
            </w:hyperlink>
          </w:p>
          <w:p w14:paraId="52C882CE" w14:textId="77777777" w:rsidR="0032052E" w:rsidRPr="0032052E" w:rsidRDefault="0032052E" w:rsidP="0032052E">
            <w:pPr>
              <w:widowControl/>
              <w:numPr>
                <w:ilvl w:val="0"/>
                <w:numId w:val="14"/>
              </w:numPr>
              <w:autoSpaceDE/>
              <w:adjustRightInd/>
              <w:spacing w:line="360" w:lineRule="auto"/>
              <w:ind w:right="284"/>
              <w:jc w:val="both"/>
              <w:rPr>
                <w:sz w:val="28"/>
                <w:szCs w:val="28"/>
                <w:lang w:val="en-US" w:eastAsia="en-US"/>
              </w:rPr>
            </w:pPr>
            <w:r w:rsidRPr="0032052E">
              <w:rPr>
                <w:sz w:val="28"/>
                <w:szCs w:val="28"/>
                <w:lang w:eastAsia="en-US"/>
              </w:rPr>
              <w:t xml:space="preserve"> Научная электронная библиотека eLibrary.ru http://elibrary.ru 9. Национальная электронная библиотека http://нэб.рф/.</w:t>
            </w:r>
          </w:p>
        </w:tc>
      </w:tr>
    </w:tbl>
    <w:p w14:paraId="4D2C3E3D" w14:textId="77777777" w:rsidR="0032052E" w:rsidRDefault="0032052E" w:rsidP="002E5FBA">
      <w:pPr>
        <w:pStyle w:val="a6"/>
        <w:tabs>
          <w:tab w:val="num" w:pos="360"/>
        </w:tabs>
        <w:spacing w:line="288" w:lineRule="auto"/>
        <w:ind w:left="0" w:right="284"/>
        <w:jc w:val="both"/>
        <w:rPr>
          <w:b/>
          <w:bCs/>
          <w:sz w:val="28"/>
          <w:szCs w:val="28"/>
        </w:rPr>
      </w:pPr>
    </w:p>
    <w:p w14:paraId="746DD68C" w14:textId="77777777" w:rsidR="00AD57C3" w:rsidRPr="00C47B20" w:rsidRDefault="00AD57C3" w:rsidP="009F5F3D">
      <w:pPr>
        <w:pStyle w:val="1"/>
        <w:spacing w:before="0" w:after="240"/>
        <w:ind w:right="284" w:firstLine="709"/>
        <w:jc w:val="both"/>
        <w:rPr>
          <w:rFonts w:ascii="Times New Roman" w:hAnsi="Times New Roman"/>
          <w:b/>
          <w:color w:val="000000" w:themeColor="text1"/>
          <w:sz w:val="28"/>
          <w:szCs w:val="28"/>
        </w:rPr>
      </w:pPr>
      <w:bookmarkStart w:id="17" w:name="_Toc524471186"/>
      <w:bookmarkStart w:id="18" w:name="_Toc90992252"/>
      <w:r w:rsidRPr="00C47B20">
        <w:rPr>
          <w:rFonts w:ascii="Times New Roman" w:hAnsi="Times New Roman"/>
          <w:b/>
          <w:color w:val="000000" w:themeColor="text1"/>
          <w:sz w:val="28"/>
          <w:szCs w:val="28"/>
        </w:rPr>
        <w:t>10. Методические указания для обучающихся по освоению дисциплины</w:t>
      </w:r>
      <w:bookmarkEnd w:id="17"/>
      <w:bookmarkEnd w:id="18"/>
    </w:p>
    <w:p w14:paraId="180B7CA8" w14:textId="2D19EBFA" w:rsidR="004C0C97" w:rsidRPr="00D53919" w:rsidRDefault="004C0C97" w:rsidP="002E5FBA">
      <w:pPr>
        <w:tabs>
          <w:tab w:val="left" w:pos="993"/>
        </w:tabs>
        <w:spacing w:line="360" w:lineRule="auto"/>
        <w:ind w:right="284" w:firstLine="709"/>
        <w:jc w:val="both"/>
        <w:rPr>
          <w:sz w:val="28"/>
          <w:szCs w:val="28"/>
        </w:rPr>
      </w:pPr>
      <w:bookmarkStart w:id="19" w:name="_Toc524471187"/>
      <w:r w:rsidRPr="00D53919">
        <w:rPr>
          <w:sz w:val="28"/>
          <w:szCs w:val="28"/>
        </w:rPr>
        <w:t xml:space="preserve">Студентам при подготовке следует использовать нормативные документы Финансового университета, а именно, - </w:t>
      </w:r>
      <w:hyperlink r:id="rId14" w:history="1">
        <w:r w:rsidRPr="00D53919">
          <w:rPr>
            <w:sz w:val="28"/>
            <w:szCs w:val="28"/>
          </w:rPr>
          <w:t xml:space="preserve">Примерные методические рекомендации для студентов </w:t>
        </w:r>
        <w:proofErr w:type="spellStart"/>
        <w:r>
          <w:rPr>
            <w:sz w:val="28"/>
            <w:szCs w:val="28"/>
          </w:rPr>
          <w:t>бакалавриата</w:t>
        </w:r>
        <w:proofErr w:type="spellEnd"/>
        <w:r w:rsidRPr="00D53919">
          <w:rPr>
            <w:sz w:val="28"/>
            <w:szCs w:val="28"/>
          </w:rPr>
          <w:t xml:space="preserve"> по освоению дисциплин образовательных программ высшего образования в соответствии с распоряжением </w:t>
        </w:r>
        <w:proofErr w:type="spellStart"/>
        <w:r w:rsidRPr="00D53919">
          <w:rPr>
            <w:sz w:val="28"/>
            <w:szCs w:val="28"/>
          </w:rPr>
          <w:t>Финуниверситета</w:t>
        </w:r>
        <w:proofErr w:type="spellEnd"/>
        <w:r w:rsidRPr="00D53919">
          <w:rPr>
            <w:sz w:val="28"/>
            <w:szCs w:val="28"/>
          </w:rPr>
          <w:t xml:space="preserve"> от </w:t>
        </w:r>
        <w:r w:rsidR="00835C81" w:rsidRPr="00835C81">
          <w:rPr>
            <w:sz w:val="28"/>
            <w:szCs w:val="28"/>
          </w:rPr>
          <w:t>№ 1040/о от 11.05.2021</w:t>
        </w:r>
      </w:hyperlink>
      <w:r w:rsidR="00D13D8A">
        <w:rPr>
          <w:sz w:val="28"/>
          <w:szCs w:val="28"/>
        </w:rPr>
        <w:t xml:space="preserve"> </w:t>
      </w:r>
      <w:r w:rsidRPr="00D53919">
        <w:rPr>
          <w:sz w:val="28"/>
          <w:szCs w:val="28"/>
        </w:rPr>
        <w:t xml:space="preserve"> (см. сайт Финансового Университета: на главной странице раздел «Наш университет»; далее «Единая правовая база </w:t>
      </w:r>
      <w:proofErr w:type="spellStart"/>
      <w:r w:rsidRPr="00D53919">
        <w:rPr>
          <w:sz w:val="28"/>
          <w:szCs w:val="28"/>
        </w:rPr>
        <w:t>Финуниверситета</w:t>
      </w:r>
      <w:proofErr w:type="spellEnd"/>
      <w:r w:rsidRPr="00D53919">
        <w:rPr>
          <w:sz w:val="28"/>
          <w:szCs w:val="28"/>
        </w:rPr>
        <w:t xml:space="preserve">»; подраздел «Методическая работа» - «Распоряжения»/«Приказы </w:t>
      </w:r>
      <w:proofErr w:type="spellStart"/>
      <w:r w:rsidRPr="00D53919">
        <w:rPr>
          <w:sz w:val="28"/>
          <w:szCs w:val="28"/>
        </w:rPr>
        <w:t>Финуниверситета</w:t>
      </w:r>
      <w:proofErr w:type="spellEnd"/>
      <w:r w:rsidRPr="00D53919">
        <w:rPr>
          <w:sz w:val="28"/>
          <w:szCs w:val="28"/>
        </w:rPr>
        <w:t>»), использовать методические рекомендации департаментов и кафедр.</w:t>
      </w:r>
    </w:p>
    <w:p w14:paraId="297A2653" w14:textId="77777777" w:rsidR="00AD57C3" w:rsidRPr="00C47B20" w:rsidRDefault="00AD57C3" w:rsidP="002E5FBA">
      <w:pPr>
        <w:pStyle w:val="1"/>
        <w:ind w:right="284"/>
        <w:jc w:val="both"/>
        <w:rPr>
          <w:rFonts w:ascii="Times New Roman" w:eastAsia="Calibri" w:hAnsi="Times New Roman"/>
          <w:b/>
          <w:color w:val="000000" w:themeColor="text1"/>
          <w:sz w:val="28"/>
          <w:szCs w:val="28"/>
        </w:rPr>
      </w:pPr>
      <w:bookmarkStart w:id="20" w:name="_Toc90992253"/>
      <w:r w:rsidRPr="00C47B20">
        <w:rPr>
          <w:rFonts w:ascii="Times New Roman" w:eastAsia="Calibri" w:hAnsi="Times New Roman"/>
          <w:b/>
          <w:color w:val="000000" w:themeColor="text1"/>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bookmarkEnd w:id="20"/>
    </w:p>
    <w:p w14:paraId="4D453BE9" w14:textId="5C5269EC" w:rsidR="00AD57C3" w:rsidRPr="00C47B20" w:rsidRDefault="00AD57C3" w:rsidP="002E5FBA">
      <w:pPr>
        <w:spacing w:line="360" w:lineRule="auto"/>
        <w:ind w:right="284"/>
        <w:rPr>
          <w:b/>
          <w:color w:val="000000" w:themeColor="text1"/>
          <w:sz w:val="28"/>
        </w:rPr>
      </w:pPr>
      <w:bookmarkStart w:id="21" w:name="_Toc529554741"/>
      <w:bookmarkStart w:id="22" w:name="_Toc529566090"/>
      <w:bookmarkStart w:id="23" w:name="_Toc6483913"/>
      <w:r w:rsidRPr="00C47B20">
        <w:rPr>
          <w:b/>
          <w:color w:val="000000" w:themeColor="text1"/>
          <w:sz w:val="28"/>
        </w:rPr>
        <w:t>11.1. Комплект лицензионного программного обеспечения</w:t>
      </w:r>
      <w:bookmarkEnd w:id="21"/>
      <w:bookmarkEnd w:id="22"/>
      <w:bookmarkEnd w:id="23"/>
    </w:p>
    <w:p w14:paraId="7418386D" w14:textId="77777777" w:rsidR="00AD57C3" w:rsidRPr="00B51D6B" w:rsidRDefault="00AD57C3" w:rsidP="002E5FBA">
      <w:pPr>
        <w:pStyle w:val="GOST"/>
        <w:spacing w:line="336" w:lineRule="auto"/>
        <w:ind w:right="284"/>
      </w:pPr>
      <w:r w:rsidRPr="00D63B99">
        <w:rPr>
          <w:lang w:val="en-US"/>
        </w:rPr>
        <w:t>Windows</w:t>
      </w:r>
      <w:r w:rsidRPr="00B51D6B">
        <w:t xml:space="preserve">, </w:t>
      </w:r>
      <w:r w:rsidRPr="00D63B99">
        <w:rPr>
          <w:lang w:val="en-US"/>
        </w:rPr>
        <w:t>Microsoft</w:t>
      </w:r>
      <w:r w:rsidRPr="00B51D6B">
        <w:t xml:space="preserve"> </w:t>
      </w:r>
      <w:r w:rsidRPr="00D63B99">
        <w:rPr>
          <w:lang w:val="en-US"/>
        </w:rPr>
        <w:t>Office</w:t>
      </w:r>
    </w:p>
    <w:p w14:paraId="6039A52E" w14:textId="64D1A0C5" w:rsidR="00AD57C3" w:rsidRPr="00B51D6B" w:rsidRDefault="00AD57C3" w:rsidP="002E5FBA">
      <w:pPr>
        <w:pStyle w:val="GOST"/>
        <w:spacing w:line="336" w:lineRule="auto"/>
        <w:ind w:right="284"/>
      </w:pPr>
      <w:r w:rsidRPr="00D63B99">
        <w:t>антивирус</w:t>
      </w:r>
      <w:r w:rsidRPr="00D63B99">
        <w:rPr>
          <w:lang w:val="en-US"/>
        </w:rPr>
        <w:t> </w:t>
      </w:r>
      <w:r w:rsidR="00700D1E">
        <w:rPr>
          <w:lang w:val="en-US"/>
        </w:rPr>
        <w:t>Kaspersky</w:t>
      </w:r>
    </w:p>
    <w:p w14:paraId="1E82D205" w14:textId="642F9C4E" w:rsidR="00AD57C3" w:rsidRPr="007B6659" w:rsidRDefault="00AD57C3" w:rsidP="002E5FBA">
      <w:pPr>
        <w:spacing w:line="360" w:lineRule="auto"/>
        <w:ind w:right="284"/>
        <w:rPr>
          <w:b/>
          <w:sz w:val="28"/>
        </w:rPr>
      </w:pPr>
      <w:bookmarkStart w:id="24" w:name="_Toc529554742"/>
      <w:bookmarkStart w:id="25" w:name="_Toc529566091"/>
      <w:bookmarkStart w:id="26" w:name="_Toc6483914"/>
      <w:r w:rsidRPr="007B6659">
        <w:rPr>
          <w:b/>
          <w:sz w:val="28"/>
        </w:rPr>
        <w:t>11.2 Современные профессиональные базы данных и информационные справочные системы</w:t>
      </w:r>
      <w:bookmarkEnd w:id="24"/>
      <w:bookmarkEnd w:id="25"/>
      <w:bookmarkEnd w:id="26"/>
      <w:r w:rsidRPr="007B6659">
        <w:rPr>
          <w:b/>
          <w:sz w:val="28"/>
        </w:rPr>
        <w:t xml:space="preserve"> </w:t>
      </w:r>
    </w:p>
    <w:p w14:paraId="1BBFCA68" w14:textId="77777777" w:rsidR="00AD57C3" w:rsidRPr="00D63B99" w:rsidRDefault="00AD57C3" w:rsidP="004920E4">
      <w:pPr>
        <w:pStyle w:val="GOST"/>
        <w:ind w:right="284"/>
        <w:rPr>
          <w:bCs/>
        </w:rPr>
      </w:pPr>
      <w:bookmarkStart w:id="27" w:name="_Toc72164627"/>
      <w:bookmarkStart w:id="28" w:name="_Toc529554743"/>
      <w:bookmarkStart w:id="29" w:name="_Toc529566092"/>
      <w:bookmarkStart w:id="30" w:name="_Toc6483915"/>
      <w:r w:rsidRPr="00D63B99">
        <w:rPr>
          <w:bCs/>
        </w:rPr>
        <w:t>1. Информационно-правовая система «Гарант»</w:t>
      </w:r>
      <w:r>
        <w:rPr>
          <w:bCs/>
        </w:rPr>
        <w:t>.</w:t>
      </w:r>
      <w:bookmarkEnd w:id="27"/>
    </w:p>
    <w:p w14:paraId="27C4C14A" w14:textId="77777777" w:rsidR="00AD57C3" w:rsidRPr="00D63B99" w:rsidRDefault="00AD57C3" w:rsidP="004920E4">
      <w:pPr>
        <w:pStyle w:val="GOST"/>
        <w:ind w:right="284"/>
        <w:rPr>
          <w:bCs/>
        </w:rPr>
      </w:pPr>
      <w:bookmarkStart w:id="31" w:name="_Toc72164628"/>
      <w:r w:rsidRPr="00D63B99">
        <w:rPr>
          <w:bCs/>
        </w:rPr>
        <w:t>2. Информационно-правовая система «Консультант Плюс»</w:t>
      </w:r>
      <w:r>
        <w:rPr>
          <w:bCs/>
        </w:rPr>
        <w:t>.</w:t>
      </w:r>
      <w:bookmarkEnd w:id="31"/>
    </w:p>
    <w:p w14:paraId="4237EEA0" w14:textId="77777777" w:rsidR="00AD57C3" w:rsidRPr="00011DE4" w:rsidRDefault="00AD57C3" w:rsidP="004920E4">
      <w:pPr>
        <w:pStyle w:val="GOST"/>
        <w:ind w:right="284"/>
        <w:rPr>
          <w:bCs/>
        </w:rPr>
      </w:pPr>
      <w:bookmarkStart w:id="32" w:name="_Toc72164629"/>
      <w:r w:rsidRPr="00D63B99">
        <w:rPr>
          <w:bCs/>
        </w:rPr>
        <w:t xml:space="preserve">3. Электронная энциклопедия: </w:t>
      </w:r>
      <w:hyperlink r:id="rId15" w:history="1">
        <w:r w:rsidRPr="00D63B99">
          <w:rPr>
            <w:rStyle w:val="af4"/>
            <w:bCs/>
            <w:lang w:val="en-US"/>
          </w:rPr>
          <w:t>http</w:t>
        </w:r>
        <w:r w:rsidRPr="00D63B99">
          <w:rPr>
            <w:rStyle w:val="af4"/>
            <w:bCs/>
          </w:rPr>
          <w:t>://</w:t>
        </w:r>
        <w:proofErr w:type="spellStart"/>
        <w:r w:rsidRPr="00D63B99">
          <w:rPr>
            <w:rStyle w:val="af4"/>
            <w:bCs/>
            <w:lang w:val="en-US"/>
          </w:rPr>
          <w:t>ru</w:t>
        </w:r>
        <w:proofErr w:type="spellEnd"/>
        <w:r w:rsidRPr="00D63B99">
          <w:rPr>
            <w:rStyle w:val="af4"/>
            <w:bCs/>
          </w:rPr>
          <w:t>.</w:t>
        </w:r>
        <w:proofErr w:type="spellStart"/>
        <w:r w:rsidRPr="00D63B99">
          <w:rPr>
            <w:rStyle w:val="af4"/>
            <w:bCs/>
            <w:lang w:val="en-US"/>
          </w:rPr>
          <w:t>wikipedia</w:t>
        </w:r>
        <w:proofErr w:type="spellEnd"/>
        <w:r w:rsidRPr="00D63B99">
          <w:rPr>
            <w:rStyle w:val="af4"/>
            <w:bCs/>
          </w:rPr>
          <w:t>.</w:t>
        </w:r>
        <w:r w:rsidRPr="00D63B99">
          <w:rPr>
            <w:rStyle w:val="af4"/>
            <w:bCs/>
            <w:lang w:val="en-US"/>
          </w:rPr>
          <w:t>org</w:t>
        </w:r>
        <w:r w:rsidRPr="00D63B99">
          <w:rPr>
            <w:rStyle w:val="af4"/>
            <w:bCs/>
          </w:rPr>
          <w:t>/</w:t>
        </w:r>
        <w:r w:rsidRPr="00D63B99">
          <w:rPr>
            <w:rStyle w:val="af4"/>
            <w:bCs/>
            <w:lang w:val="en-US"/>
          </w:rPr>
          <w:t>wiki</w:t>
        </w:r>
        <w:r w:rsidRPr="00D63B99">
          <w:rPr>
            <w:rStyle w:val="af4"/>
            <w:bCs/>
          </w:rPr>
          <w:t>/</w:t>
        </w:r>
        <w:r w:rsidRPr="00D63B99">
          <w:rPr>
            <w:rStyle w:val="af4"/>
            <w:bCs/>
            <w:lang w:val="en-US"/>
          </w:rPr>
          <w:t>Wiki</w:t>
        </w:r>
      </w:hyperlink>
      <w:r>
        <w:rPr>
          <w:rStyle w:val="af4"/>
          <w:bCs/>
        </w:rPr>
        <w:t>.</w:t>
      </w:r>
      <w:bookmarkEnd w:id="32"/>
    </w:p>
    <w:p w14:paraId="76CA598C" w14:textId="77777777" w:rsidR="00AD57C3" w:rsidRPr="00D63B99" w:rsidRDefault="00AD57C3" w:rsidP="004920E4">
      <w:pPr>
        <w:pStyle w:val="GOST"/>
        <w:ind w:right="284"/>
        <w:rPr>
          <w:bCs/>
        </w:rPr>
      </w:pPr>
      <w:bookmarkStart w:id="33" w:name="_Toc72164630"/>
      <w:r w:rsidRPr="00D63B99">
        <w:rPr>
          <w:bCs/>
        </w:rPr>
        <w:t>4. Система комплексного раскрытия информации «СКРИН» -</w:t>
      </w:r>
      <w:r w:rsidRPr="00D63B99">
        <w:rPr>
          <w:bCs/>
          <w:lang w:val="en-US"/>
        </w:rPr>
        <w:t>http</w:t>
      </w:r>
      <w:r w:rsidRPr="00D63B99">
        <w:rPr>
          <w:bCs/>
        </w:rPr>
        <w:t>://</w:t>
      </w:r>
      <w:r w:rsidRPr="00D63B99">
        <w:rPr>
          <w:bCs/>
          <w:lang w:val="en-US"/>
        </w:rPr>
        <w:t>www</w:t>
      </w:r>
      <w:r w:rsidRPr="00D63B99">
        <w:rPr>
          <w:bCs/>
        </w:rPr>
        <w:t>.</w:t>
      </w:r>
      <w:proofErr w:type="spellStart"/>
      <w:r w:rsidRPr="00D63B99">
        <w:rPr>
          <w:bCs/>
          <w:lang w:val="en-US"/>
        </w:rPr>
        <w:t>skrin</w:t>
      </w:r>
      <w:proofErr w:type="spellEnd"/>
      <w:r w:rsidRPr="00D63B99">
        <w:rPr>
          <w:bCs/>
        </w:rPr>
        <w:t>.</w:t>
      </w:r>
      <w:proofErr w:type="spellStart"/>
      <w:r w:rsidRPr="00D63B99">
        <w:rPr>
          <w:bCs/>
          <w:lang w:val="en-US"/>
        </w:rPr>
        <w:t>ru</w:t>
      </w:r>
      <w:proofErr w:type="spellEnd"/>
      <w:r w:rsidRPr="00D63B99">
        <w:rPr>
          <w:bCs/>
        </w:rPr>
        <w:t>/</w:t>
      </w:r>
      <w:r>
        <w:rPr>
          <w:bCs/>
        </w:rPr>
        <w:t>.</w:t>
      </w:r>
      <w:bookmarkEnd w:id="33"/>
    </w:p>
    <w:p w14:paraId="4BDA3F81" w14:textId="3D1E8C3D" w:rsidR="00AD57C3" w:rsidRPr="007B6659" w:rsidRDefault="00AD57C3" w:rsidP="009F5F3D">
      <w:pPr>
        <w:spacing w:line="360" w:lineRule="auto"/>
        <w:ind w:right="284"/>
        <w:jc w:val="both"/>
        <w:rPr>
          <w:b/>
          <w:sz w:val="28"/>
        </w:rPr>
      </w:pPr>
      <w:r w:rsidRPr="007B6659">
        <w:rPr>
          <w:b/>
          <w:sz w:val="28"/>
        </w:rPr>
        <w:t>11.3 Сертифицированные программные и аппаратные средства защиты информации</w:t>
      </w:r>
      <w:bookmarkEnd w:id="28"/>
      <w:bookmarkEnd w:id="29"/>
      <w:bookmarkEnd w:id="30"/>
      <w:r w:rsidRPr="007B6659">
        <w:rPr>
          <w:b/>
          <w:sz w:val="28"/>
        </w:rPr>
        <w:t> </w:t>
      </w:r>
    </w:p>
    <w:p w14:paraId="0EC30438" w14:textId="77777777" w:rsidR="00AD57C3" w:rsidRPr="00D63B99" w:rsidRDefault="00AD57C3" w:rsidP="004920E4">
      <w:pPr>
        <w:pStyle w:val="GOST"/>
        <w:widowControl w:val="0"/>
        <w:spacing w:line="312" w:lineRule="auto"/>
        <w:ind w:right="284" w:firstLine="709"/>
      </w:pPr>
      <w:r w:rsidRPr="00D63B99">
        <w:t xml:space="preserve"> </w:t>
      </w:r>
      <w:bookmarkStart w:id="34" w:name="_Toc534628843"/>
      <w:bookmarkStart w:id="35" w:name="_Toc6483916"/>
      <w:bookmarkStart w:id="36" w:name="_Toc72164631"/>
      <w:r w:rsidRPr="00D63B99">
        <w:t xml:space="preserve">Не </w:t>
      </w:r>
      <w:r w:rsidR="00C47B20">
        <w:t>предусмотрено</w:t>
      </w:r>
      <w:r w:rsidRPr="00D63B99">
        <w:t>.</w:t>
      </w:r>
      <w:bookmarkEnd w:id="34"/>
      <w:bookmarkEnd w:id="35"/>
      <w:bookmarkEnd w:id="36"/>
    </w:p>
    <w:p w14:paraId="6A858F57" w14:textId="77777777" w:rsidR="00AD57C3" w:rsidRPr="00D63B99" w:rsidRDefault="00AD57C3" w:rsidP="002E5FBA">
      <w:pPr>
        <w:ind w:right="284"/>
        <w:rPr>
          <w:sz w:val="16"/>
          <w:szCs w:val="16"/>
        </w:rPr>
      </w:pPr>
    </w:p>
    <w:p w14:paraId="20D8E2E3" w14:textId="77777777" w:rsidR="00AD57C3" w:rsidRPr="00C47B20" w:rsidRDefault="00AD57C3" w:rsidP="002E5FBA">
      <w:pPr>
        <w:pStyle w:val="1"/>
        <w:spacing w:before="0"/>
        <w:ind w:right="284"/>
        <w:jc w:val="both"/>
        <w:rPr>
          <w:rFonts w:ascii="Times New Roman" w:hAnsi="Times New Roman"/>
          <w:b/>
          <w:color w:val="000000" w:themeColor="text1"/>
          <w:sz w:val="28"/>
          <w:szCs w:val="28"/>
        </w:rPr>
      </w:pPr>
      <w:bookmarkStart w:id="37" w:name="_Toc524471188"/>
      <w:bookmarkStart w:id="38" w:name="_Toc90992254"/>
      <w:r w:rsidRPr="00C47B20">
        <w:rPr>
          <w:rFonts w:ascii="Times New Roman" w:eastAsia="Calibri" w:hAnsi="Times New Roman"/>
          <w:b/>
          <w:color w:val="000000" w:themeColor="text1"/>
          <w:sz w:val="28"/>
          <w:szCs w:val="28"/>
        </w:rPr>
        <w:t>12. Материально-техническая база</w:t>
      </w:r>
      <w:r w:rsidRPr="00C47B20">
        <w:rPr>
          <w:rFonts w:ascii="Times New Roman" w:hAnsi="Times New Roman"/>
          <w:b/>
          <w:color w:val="000000" w:themeColor="text1"/>
          <w:sz w:val="28"/>
          <w:szCs w:val="28"/>
        </w:rPr>
        <w:t>, необходимая для осуществления образовательного процесса по дисциплине</w:t>
      </w:r>
      <w:bookmarkEnd w:id="37"/>
      <w:bookmarkEnd w:id="38"/>
    </w:p>
    <w:p w14:paraId="3B84CF9E" w14:textId="77777777" w:rsidR="00AD57C3" w:rsidRPr="001A63B5" w:rsidRDefault="00AD57C3" w:rsidP="002E5FBA">
      <w:pPr>
        <w:keepNext/>
        <w:tabs>
          <w:tab w:val="num" w:pos="0"/>
        </w:tabs>
        <w:suppressAutoHyphens/>
        <w:ind w:right="284" w:firstLine="851"/>
        <w:jc w:val="both"/>
        <w:rPr>
          <w:rFonts w:ascii="тimes new roman" w:hAnsi="тimes new roman"/>
          <w:bCs/>
          <w:kern w:val="2"/>
          <w:szCs w:val="32"/>
          <w:lang w:eastAsia="ar-SA"/>
        </w:rPr>
      </w:pPr>
    </w:p>
    <w:p w14:paraId="332EE72C" w14:textId="7AE68DFE" w:rsidR="00AD57C3" w:rsidRPr="002A0F47" w:rsidRDefault="00AD57C3" w:rsidP="004920E4">
      <w:pPr>
        <w:keepNext/>
        <w:tabs>
          <w:tab w:val="num" w:pos="0"/>
        </w:tabs>
        <w:suppressAutoHyphens/>
        <w:spacing w:line="276" w:lineRule="auto"/>
        <w:ind w:right="284" w:firstLine="851"/>
        <w:jc w:val="both"/>
        <w:rPr>
          <w:sz w:val="28"/>
          <w:szCs w:val="28"/>
        </w:rPr>
      </w:pPr>
      <w:r w:rsidRPr="00D63B99">
        <w:rPr>
          <w:rFonts w:ascii="тimes new roman" w:hAnsi="т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p>
    <w:bookmarkEnd w:id="10"/>
    <w:bookmarkEnd w:id="11"/>
    <w:p w14:paraId="296756C2" w14:textId="77777777" w:rsidR="00703557" w:rsidRDefault="00703557" w:rsidP="002E5FBA">
      <w:pPr>
        <w:ind w:right="284"/>
        <w:rPr>
          <w:b/>
          <w:sz w:val="28"/>
          <w:szCs w:val="28"/>
        </w:rPr>
      </w:pPr>
    </w:p>
    <w:sectPr w:rsidR="00703557" w:rsidSect="00630D70">
      <w:headerReference w:type="default" r:id="rId16"/>
      <w:footerReference w:type="default" r:id="rId17"/>
      <w:pgSz w:w="11906" w:h="16838"/>
      <w:pgMar w:top="1134" w:right="70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2901E" w14:textId="77777777" w:rsidR="00BB5B11" w:rsidRDefault="00BB5B11" w:rsidP="00C52F7B">
      <w:r>
        <w:separator/>
      </w:r>
    </w:p>
  </w:endnote>
  <w:endnote w:type="continuationSeparator" w:id="0">
    <w:p w14:paraId="2F3B2400" w14:textId="77777777" w:rsidR="00BB5B11" w:rsidRDefault="00BB5B1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43"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8609406"/>
      <w:docPartObj>
        <w:docPartGallery w:val="Page Numbers (Bottom of Page)"/>
        <w:docPartUnique/>
      </w:docPartObj>
    </w:sdtPr>
    <w:sdtEndPr>
      <w:rPr>
        <w:sz w:val="28"/>
        <w:szCs w:val="28"/>
      </w:rPr>
    </w:sdtEndPr>
    <w:sdtContent>
      <w:p w14:paraId="0E28E59D" w14:textId="5E5B88C1" w:rsidR="00A36C09" w:rsidRPr="004920E4" w:rsidRDefault="00A36C09">
        <w:pPr>
          <w:pStyle w:val="af"/>
          <w:jc w:val="center"/>
          <w:rPr>
            <w:sz w:val="28"/>
            <w:szCs w:val="28"/>
          </w:rPr>
        </w:pPr>
        <w:r w:rsidRPr="004920E4">
          <w:rPr>
            <w:sz w:val="28"/>
            <w:szCs w:val="28"/>
          </w:rPr>
          <w:fldChar w:fldCharType="begin"/>
        </w:r>
        <w:r w:rsidRPr="004920E4">
          <w:rPr>
            <w:sz w:val="28"/>
            <w:szCs w:val="28"/>
          </w:rPr>
          <w:instrText>PAGE   \* MERGEFORMAT</w:instrText>
        </w:r>
        <w:r w:rsidRPr="004920E4">
          <w:rPr>
            <w:sz w:val="28"/>
            <w:szCs w:val="28"/>
          </w:rPr>
          <w:fldChar w:fldCharType="separate"/>
        </w:r>
        <w:r w:rsidR="00962EC7">
          <w:rPr>
            <w:noProof/>
            <w:sz w:val="28"/>
            <w:szCs w:val="28"/>
          </w:rPr>
          <w:t>17</w:t>
        </w:r>
        <w:r w:rsidRPr="004920E4">
          <w:rPr>
            <w:sz w:val="28"/>
            <w:szCs w:val="28"/>
          </w:rPr>
          <w:fldChar w:fldCharType="end"/>
        </w:r>
      </w:p>
    </w:sdtContent>
  </w:sdt>
  <w:p w14:paraId="6D504D80" w14:textId="77777777" w:rsidR="00A36C09" w:rsidRDefault="00A36C0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B81ED" w14:textId="77777777" w:rsidR="00BB5B11" w:rsidRDefault="00BB5B11" w:rsidP="00C52F7B">
      <w:r>
        <w:separator/>
      </w:r>
    </w:p>
  </w:footnote>
  <w:footnote w:type="continuationSeparator" w:id="0">
    <w:p w14:paraId="6295375F" w14:textId="77777777" w:rsidR="00BB5B11" w:rsidRDefault="00BB5B11"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6642A" w14:textId="77777777" w:rsidR="00A36C09" w:rsidRDefault="00A36C09">
    <w:pPr>
      <w:pStyle w:val="ad"/>
      <w:jc w:val="center"/>
    </w:pPr>
  </w:p>
  <w:p w14:paraId="6A0D43E5" w14:textId="77777777" w:rsidR="00A36C09" w:rsidRDefault="00A36C0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D976A2"/>
    <w:multiLevelType w:val="hybridMultilevel"/>
    <w:tmpl w:val="C38206E4"/>
    <w:lvl w:ilvl="0" w:tplc="A4003F3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25B58A1"/>
    <w:multiLevelType w:val="multilevel"/>
    <w:tmpl w:val="AE465516"/>
    <w:lvl w:ilvl="0">
      <w:start w:val="1"/>
      <w:numFmt w:val="decimal"/>
      <w:suff w:val="space"/>
      <w:lvlText w:val="%1."/>
      <w:lvlJc w:val="left"/>
      <w:pPr>
        <w:tabs>
          <w:tab w:val="num" w:pos="0"/>
        </w:tabs>
        <w:ind w:left="720" w:hanging="35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BB518AE"/>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8645BA"/>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78728E"/>
    <w:multiLevelType w:val="hybridMultilevel"/>
    <w:tmpl w:val="48D2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CC65131"/>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9" w15:restartNumberingAfterBreak="0">
    <w:nsid w:val="301E200E"/>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0"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D80AF9"/>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063A74"/>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0"/>
  </w:num>
  <w:num w:numId="3">
    <w:abstractNumId w:val="7"/>
  </w:num>
  <w:num w:numId="4">
    <w:abstractNumId w:val="6"/>
  </w:num>
  <w:num w:numId="5">
    <w:abstractNumId w:val="5"/>
  </w:num>
  <w:num w:numId="6">
    <w:abstractNumId w:val="8"/>
  </w:num>
  <w:num w:numId="7">
    <w:abstractNumId w:val="1"/>
  </w:num>
  <w:num w:numId="8">
    <w:abstractNumId w:val="9"/>
  </w:num>
  <w:num w:numId="9">
    <w:abstractNumId w:val="12"/>
  </w:num>
  <w:num w:numId="10">
    <w:abstractNumId w:val="11"/>
  </w:num>
  <w:num w:numId="11">
    <w:abstractNumId w:val="4"/>
  </w:num>
  <w:num w:numId="12">
    <w:abstractNumId w:val="3"/>
  </w:num>
  <w:num w:numId="13">
    <w:abstractNumId w:val="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102D3"/>
    <w:rsid w:val="00020114"/>
    <w:rsid w:val="000218DE"/>
    <w:rsid w:val="000246A3"/>
    <w:rsid w:val="00024EEA"/>
    <w:rsid w:val="00026E9C"/>
    <w:rsid w:val="000460EA"/>
    <w:rsid w:val="00047C02"/>
    <w:rsid w:val="00050426"/>
    <w:rsid w:val="00056998"/>
    <w:rsid w:val="00075A1A"/>
    <w:rsid w:val="00080232"/>
    <w:rsid w:val="00081564"/>
    <w:rsid w:val="0008173A"/>
    <w:rsid w:val="00081798"/>
    <w:rsid w:val="000932A8"/>
    <w:rsid w:val="000948DB"/>
    <w:rsid w:val="000952AF"/>
    <w:rsid w:val="000979E4"/>
    <w:rsid w:val="000A2CCD"/>
    <w:rsid w:val="000A61F1"/>
    <w:rsid w:val="000B77BA"/>
    <w:rsid w:val="000C1AFD"/>
    <w:rsid w:val="000C534D"/>
    <w:rsid w:val="000C5D47"/>
    <w:rsid w:val="000D072E"/>
    <w:rsid w:val="000D1088"/>
    <w:rsid w:val="000D1519"/>
    <w:rsid w:val="000D2EC5"/>
    <w:rsid w:val="000D615F"/>
    <w:rsid w:val="000E31BA"/>
    <w:rsid w:val="000E5CC5"/>
    <w:rsid w:val="000F4243"/>
    <w:rsid w:val="000F69A4"/>
    <w:rsid w:val="00102A6D"/>
    <w:rsid w:val="00102F57"/>
    <w:rsid w:val="001034C8"/>
    <w:rsid w:val="00103D5A"/>
    <w:rsid w:val="00103F59"/>
    <w:rsid w:val="001065DB"/>
    <w:rsid w:val="001074EA"/>
    <w:rsid w:val="00110B7D"/>
    <w:rsid w:val="00110F5C"/>
    <w:rsid w:val="00121560"/>
    <w:rsid w:val="001247CE"/>
    <w:rsid w:val="00124E8C"/>
    <w:rsid w:val="00126A04"/>
    <w:rsid w:val="00136D90"/>
    <w:rsid w:val="00141137"/>
    <w:rsid w:val="0014138F"/>
    <w:rsid w:val="001444DD"/>
    <w:rsid w:val="00145199"/>
    <w:rsid w:val="00152E20"/>
    <w:rsid w:val="00153077"/>
    <w:rsid w:val="00155216"/>
    <w:rsid w:val="00165271"/>
    <w:rsid w:val="00166ACD"/>
    <w:rsid w:val="00167315"/>
    <w:rsid w:val="00167D4C"/>
    <w:rsid w:val="00167F51"/>
    <w:rsid w:val="001753A5"/>
    <w:rsid w:val="00183B21"/>
    <w:rsid w:val="00186288"/>
    <w:rsid w:val="00186A69"/>
    <w:rsid w:val="00187EA4"/>
    <w:rsid w:val="00191D66"/>
    <w:rsid w:val="0019486A"/>
    <w:rsid w:val="001948E5"/>
    <w:rsid w:val="00196416"/>
    <w:rsid w:val="001A5DD0"/>
    <w:rsid w:val="001B4AEC"/>
    <w:rsid w:val="001B4C63"/>
    <w:rsid w:val="001B5AFF"/>
    <w:rsid w:val="001B635C"/>
    <w:rsid w:val="001C5D94"/>
    <w:rsid w:val="001D1D97"/>
    <w:rsid w:val="001D2169"/>
    <w:rsid w:val="001D2982"/>
    <w:rsid w:val="001D56F6"/>
    <w:rsid w:val="001D5711"/>
    <w:rsid w:val="001E1AB5"/>
    <w:rsid w:val="001F04D4"/>
    <w:rsid w:val="00200FDE"/>
    <w:rsid w:val="0020777C"/>
    <w:rsid w:val="0021083E"/>
    <w:rsid w:val="002113A2"/>
    <w:rsid w:val="00212756"/>
    <w:rsid w:val="00222DB5"/>
    <w:rsid w:val="00226397"/>
    <w:rsid w:val="00227F6A"/>
    <w:rsid w:val="00234A70"/>
    <w:rsid w:val="0023630A"/>
    <w:rsid w:val="002450C3"/>
    <w:rsid w:val="00250332"/>
    <w:rsid w:val="0025075A"/>
    <w:rsid w:val="00251CC2"/>
    <w:rsid w:val="00251E74"/>
    <w:rsid w:val="00256DF1"/>
    <w:rsid w:val="00256F66"/>
    <w:rsid w:val="00257966"/>
    <w:rsid w:val="00265C02"/>
    <w:rsid w:val="00284DCB"/>
    <w:rsid w:val="00286D22"/>
    <w:rsid w:val="00294D4C"/>
    <w:rsid w:val="002A0C0A"/>
    <w:rsid w:val="002A0F47"/>
    <w:rsid w:val="002A2809"/>
    <w:rsid w:val="002A39A6"/>
    <w:rsid w:val="002A481B"/>
    <w:rsid w:val="002B003B"/>
    <w:rsid w:val="002B020D"/>
    <w:rsid w:val="002B17C4"/>
    <w:rsid w:val="002B55DE"/>
    <w:rsid w:val="002B5680"/>
    <w:rsid w:val="002B6F75"/>
    <w:rsid w:val="002B7698"/>
    <w:rsid w:val="002C2C96"/>
    <w:rsid w:val="002C38BA"/>
    <w:rsid w:val="002C3B47"/>
    <w:rsid w:val="002C4008"/>
    <w:rsid w:val="002D06D6"/>
    <w:rsid w:val="002D786A"/>
    <w:rsid w:val="002E02AB"/>
    <w:rsid w:val="002E11C9"/>
    <w:rsid w:val="002E2894"/>
    <w:rsid w:val="002E5FBA"/>
    <w:rsid w:val="00300D63"/>
    <w:rsid w:val="00311A81"/>
    <w:rsid w:val="003136F6"/>
    <w:rsid w:val="00314883"/>
    <w:rsid w:val="00316433"/>
    <w:rsid w:val="0032052E"/>
    <w:rsid w:val="00322B42"/>
    <w:rsid w:val="00325C45"/>
    <w:rsid w:val="00334DFE"/>
    <w:rsid w:val="00340201"/>
    <w:rsid w:val="00342299"/>
    <w:rsid w:val="00342385"/>
    <w:rsid w:val="003439F5"/>
    <w:rsid w:val="00345DD0"/>
    <w:rsid w:val="0034699C"/>
    <w:rsid w:val="0035211C"/>
    <w:rsid w:val="003527A6"/>
    <w:rsid w:val="003576F1"/>
    <w:rsid w:val="00361002"/>
    <w:rsid w:val="00363A41"/>
    <w:rsid w:val="00373FD2"/>
    <w:rsid w:val="003761B6"/>
    <w:rsid w:val="003817A0"/>
    <w:rsid w:val="00381B06"/>
    <w:rsid w:val="00385C43"/>
    <w:rsid w:val="003971AB"/>
    <w:rsid w:val="003A0414"/>
    <w:rsid w:val="003A61C5"/>
    <w:rsid w:val="003B1458"/>
    <w:rsid w:val="003B3255"/>
    <w:rsid w:val="003B3E33"/>
    <w:rsid w:val="003B7068"/>
    <w:rsid w:val="003B77C2"/>
    <w:rsid w:val="003C2C0D"/>
    <w:rsid w:val="003D03AC"/>
    <w:rsid w:val="003D376D"/>
    <w:rsid w:val="003E6BA6"/>
    <w:rsid w:val="003F1F40"/>
    <w:rsid w:val="003F4674"/>
    <w:rsid w:val="003F71E6"/>
    <w:rsid w:val="00400154"/>
    <w:rsid w:val="00400F7B"/>
    <w:rsid w:val="00410103"/>
    <w:rsid w:val="00411845"/>
    <w:rsid w:val="00415D9A"/>
    <w:rsid w:val="00422A57"/>
    <w:rsid w:val="00432FEA"/>
    <w:rsid w:val="00434E67"/>
    <w:rsid w:val="004403AF"/>
    <w:rsid w:val="00444E88"/>
    <w:rsid w:val="00450762"/>
    <w:rsid w:val="00466D91"/>
    <w:rsid w:val="00475DE5"/>
    <w:rsid w:val="00483161"/>
    <w:rsid w:val="00483A48"/>
    <w:rsid w:val="004915BD"/>
    <w:rsid w:val="004920E4"/>
    <w:rsid w:val="00496578"/>
    <w:rsid w:val="00496846"/>
    <w:rsid w:val="004A4667"/>
    <w:rsid w:val="004B1870"/>
    <w:rsid w:val="004B4B02"/>
    <w:rsid w:val="004B4BFE"/>
    <w:rsid w:val="004C0C97"/>
    <w:rsid w:val="004C3B1F"/>
    <w:rsid w:val="004D0784"/>
    <w:rsid w:val="004E3DDF"/>
    <w:rsid w:val="004E443D"/>
    <w:rsid w:val="004E4737"/>
    <w:rsid w:val="004E6E94"/>
    <w:rsid w:val="004F5D8F"/>
    <w:rsid w:val="005019CD"/>
    <w:rsid w:val="00501B46"/>
    <w:rsid w:val="00503826"/>
    <w:rsid w:val="00504556"/>
    <w:rsid w:val="00504BDE"/>
    <w:rsid w:val="00507A3A"/>
    <w:rsid w:val="00513259"/>
    <w:rsid w:val="00516599"/>
    <w:rsid w:val="00520388"/>
    <w:rsid w:val="00520A0C"/>
    <w:rsid w:val="0052220B"/>
    <w:rsid w:val="00524846"/>
    <w:rsid w:val="0052632F"/>
    <w:rsid w:val="0052666D"/>
    <w:rsid w:val="00526E92"/>
    <w:rsid w:val="005370A7"/>
    <w:rsid w:val="005423CB"/>
    <w:rsid w:val="00543A77"/>
    <w:rsid w:val="005532E3"/>
    <w:rsid w:val="00555ABF"/>
    <w:rsid w:val="00571E2B"/>
    <w:rsid w:val="00573FC1"/>
    <w:rsid w:val="00577CE4"/>
    <w:rsid w:val="0059504A"/>
    <w:rsid w:val="00596CE9"/>
    <w:rsid w:val="005A0208"/>
    <w:rsid w:val="005A69EE"/>
    <w:rsid w:val="005B03DE"/>
    <w:rsid w:val="005C2416"/>
    <w:rsid w:val="005C31BB"/>
    <w:rsid w:val="005D21FE"/>
    <w:rsid w:val="005D36BA"/>
    <w:rsid w:val="005D48A0"/>
    <w:rsid w:val="005D57A3"/>
    <w:rsid w:val="005D61A1"/>
    <w:rsid w:val="005E0CF0"/>
    <w:rsid w:val="005E46AA"/>
    <w:rsid w:val="005E4BBC"/>
    <w:rsid w:val="005E566C"/>
    <w:rsid w:val="005E5A3B"/>
    <w:rsid w:val="006008C7"/>
    <w:rsid w:val="00602C9C"/>
    <w:rsid w:val="00606047"/>
    <w:rsid w:val="00607EFB"/>
    <w:rsid w:val="00616FD0"/>
    <w:rsid w:val="0062422A"/>
    <w:rsid w:val="0062424B"/>
    <w:rsid w:val="00630B59"/>
    <w:rsid w:val="00630D70"/>
    <w:rsid w:val="00633585"/>
    <w:rsid w:val="0063503E"/>
    <w:rsid w:val="00642CB5"/>
    <w:rsid w:val="006435B4"/>
    <w:rsid w:val="00643D4B"/>
    <w:rsid w:val="00645012"/>
    <w:rsid w:val="00651E82"/>
    <w:rsid w:val="0065286A"/>
    <w:rsid w:val="00653666"/>
    <w:rsid w:val="0066171B"/>
    <w:rsid w:val="00666F07"/>
    <w:rsid w:val="00667342"/>
    <w:rsid w:val="00672880"/>
    <w:rsid w:val="00672DE8"/>
    <w:rsid w:val="006734E0"/>
    <w:rsid w:val="0068152F"/>
    <w:rsid w:val="00692E15"/>
    <w:rsid w:val="006977AF"/>
    <w:rsid w:val="006A1858"/>
    <w:rsid w:val="006A2970"/>
    <w:rsid w:val="006A39A3"/>
    <w:rsid w:val="006B3C5B"/>
    <w:rsid w:val="006B5B4D"/>
    <w:rsid w:val="006C19F8"/>
    <w:rsid w:val="006D1A6A"/>
    <w:rsid w:val="006D2028"/>
    <w:rsid w:val="006D27FF"/>
    <w:rsid w:val="006D6252"/>
    <w:rsid w:val="006D6D2D"/>
    <w:rsid w:val="006E12A8"/>
    <w:rsid w:val="006E39C6"/>
    <w:rsid w:val="006F601F"/>
    <w:rsid w:val="006F780B"/>
    <w:rsid w:val="0070095F"/>
    <w:rsid w:val="00700D1E"/>
    <w:rsid w:val="007022C3"/>
    <w:rsid w:val="00703557"/>
    <w:rsid w:val="007130E6"/>
    <w:rsid w:val="00714EC8"/>
    <w:rsid w:val="00714EF4"/>
    <w:rsid w:val="00720CB3"/>
    <w:rsid w:val="00722EE9"/>
    <w:rsid w:val="00723437"/>
    <w:rsid w:val="00724317"/>
    <w:rsid w:val="00724F1D"/>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9239F"/>
    <w:rsid w:val="007A2C24"/>
    <w:rsid w:val="007A48AE"/>
    <w:rsid w:val="007A5386"/>
    <w:rsid w:val="007A5CA7"/>
    <w:rsid w:val="007A77D0"/>
    <w:rsid w:val="007B275D"/>
    <w:rsid w:val="007C216C"/>
    <w:rsid w:val="007C6006"/>
    <w:rsid w:val="007C76B2"/>
    <w:rsid w:val="007D0069"/>
    <w:rsid w:val="007D2EFA"/>
    <w:rsid w:val="007D317B"/>
    <w:rsid w:val="007D475C"/>
    <w:rsid w:val="007D506F"/>
    <w:rsid w:val="007D6C34"/>
    <w:rsid w:val="007E18A8"/>
    <w:rsid w:val="007E3FEC"/>
    <w:rsid w:val="007E5A9E"/>
    <w:rsid w:val="007E6680"/>
    <w:rsid w:val="007E6945"/>
    <w:rsid w:val="007F43B0"/>
    <w:rsid w:val="007F76D4"/>
    <w:rsid w:val="007F77E1"/>
    <w:rsid w:val="0080014F"/>
    <w:rsid w:val="008001F1"/>
    <w:rsid w:val="00800257"/>
    <w:rsid w:val="00800900"/>
    <w:rsid w:val="008072D6"/>
    <w:rsid w:val="00807654"/>
    <w:rsid w:val="00810918"/>
    <w:rsid w:val="00812C5C"/>
    <w:rsid w:val="00830003"/>
    <w:rsid w:val="00831AB9"/>
    <w:rsid w:val="0083365F"/>
    <w:rsid w:val="00835C81"/>
    <w:rsid w:val="0084556F"/>
    <w:rsid w:val="00846604"/>
    <w:rsid w:val="00850AFD"/>
    <w:rsid w:val="008527A4"/>
    <w:rsid w:val="00854C13"/>
    <w:rsid w:val="00857352"/>
    <w:rsid w:val="00861DB9"/>
    <w:rsid w:val="008657E8"/>
    <w:rsid w:val="008662F9"/>
    <w:rsid w:val="00876D93"/>
    <w:rsid w:val="008809B1"/>
    <w:rsid w:val="0088214D"/>
    <w:rsid w:val="0088321E"/>
    <w:rsid w:val="0088622F"/>
    <w:rsid w:val="008863B4"/>
    <w:rsid w:val="00886470"/>
    <w:rsid w:val="008879AA"/>
    <w:rsid w:val="00891945"/>
    <w:rsid w:val="0089306C"/>
    <w:rsid w:val="00895124"/>
    <w:rsid w:val="008A6537"/>
    <w:rsid w:val="008B578E"/>
    <w:rsid w:val="008C141D"/>
    <w:rsid w:val="008C22B4"/>
    <w:rsid w:val="008C7BCC"/>
    <w:rsid w:val="008D0868"/>
    <w:rsid w:val="008D2866"/>
    <w:rsid w:val="008D6227"/>
    <w:rsid w:val="008D6965"/>
    <w:rsid w:val="008D7C13"/>
    <w:rsid w:val="008E474C"/>
    <w:rsid w:val="008E5DB9"/>
    <w:rsid w:val="008F2279"/>
    <w:rsid w:val="00900B00"/>
    <w:rsid w:val="0090565A"/>
    <w:rsid w:val="00906008"/>
    <w:rsid w:val="00906432"/>
    <w:rsid w:val="00907AFF"/>
    <w:rsid w:val="00910BE5"/>
    <w:rsid w:val="00912E9C"/>
    <w:rsid w:val="0091626A"/>
    <w:rsid w:val="00916C16"/>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0391"/>
    <w:rsid w:val="00962EC7"/>
    <w:rsid w:val="0096418C"/>
    <w:rsid w:val="0096426D"/>
    <w:rsid w:val="009653DD"/>
    <w:rsid w:val="00966FF1"/>
    <w:rsid w:val="009673A8"/>
    <w:rsid w:val="00975554"/>
    <w:rsid w:val="00977A12"/>
    <w:rsid w:val="00984A24"/>
    <w:rsid w:val="00984E92"/>
    <w:rsid w:val="00985908"/>
    <w:rsid w:val="00990652"/>
    <w:rsid w:val="0099239A"/>
    <w:rsid w:val="009A13B4"/>
    <w:rsid w:val="009A2876"/>
    <w:rsid w:val="009A2B87"/>
    <w:rsid w:val="009B4E49"/>
    <w:rsid w:val="009B6F7E"/>
    <w:rsid w:val="009C085C"/>
    <w:rsid w:val="009C18E5"/>
    <w:rsid w:val="009C22D2"/>
    <w:rsid w:val="009C2B07"/>
    <w:rsid w:val="009C423E"/>
    <w:rsid w:val="009C440A"/>
    <w:rsid w:val="009C4968"/>
    <w:rsid w:val="009D1E84"/>
    <w:rsid w:val="009D34EE"/>
    <w:rsid w:val="009D6631"/>
    <w:rsid w:val="009E487B"/>
    <w:rsid w:val="009F113E"/>
    <w:rsid w:val="009F5F3D"/>
    <w:rsid w:val="009F685D"/>
    <w:rsid w:val="009F73CE"/>
    <w:rsid w:val="00A01D4A"/>
    <w:rsid w:val="00A02793"/>
    <w:rsid w:val="00A0455B"/>
    <w:rsid w:val="00A06B6F"/>
    <w:rsid w:val="00A12317"/>
    <w:rsid w:val="00A20628"/>
    <w:rsid w:val="00A23C4D"/>
    <w:rsid w:val="00A240FC"/>
    <w:rsid w:val="00A24296"/>
    <w:rsid w:val="00A2699E"/>
    <w:rsid w:val="00A3000F"/>
    <w:rsid w:val="00A33B40"/>
    <w:rsid w:val="00A36257"/>
    <w:rsid w:val="00A36C09"/>
    <w:rsid w:val="00A42C8A"/>
    <w:rsid w:val="00A4313A"/>
    <w:rsid w:val="00A455C3"/>
    <w:rsid w:val="00A60065"/>
    <w:rsid w:val="00A61C05"/>
    <w:rsid w:val="00A6593C"/>
    <w:rsid w:val="00A70D37"/>
    <w:rsid w:val="00A7400F"/>
    <w:rsid w:val="00A74CFB"/>
    <w:rsid w:val="00A76B1C"/>
    <w:rsid w:val="00A812D5"/>
    <w:rsid w:val="00A83CCE"/>
    <w:rsid w:val="00A95021"/>
    <w:rsid w:val="00AA10F2"/>
    <w:rsid w:val="00AA3AE0"/>
    <w:rsid w:val="00AA765D"/>
    <w:rsid w:val="00AB000F"/>
    <w:rsid w:val="00AB1728"/>
    <w:rsid w:val="00AC7914"/>
    <w:rsid w:val="00AD57C3"/>
    <w:rsid w:val="00AE5228"/>
    <w:rsid w:val="00AE683B"/>
    <w:rsid w:val="00AF2B49"/>
    <w:rsid w:val="00B105C1"/>
    <w:rsid w:val="00B231C8"/>
    <w:rsid w:val="00B25797"/>
    <w:rsid w:val="00B27CB4"/>
    <w:rsid w:val="00B35E8C"/>
    <w:rsid w:val="00B44E7C"/>
    <w:rsid w:val="00B51D6B"/>
    <w:rsid w:val="00B51EFD"/>
    <w:rsid w:val="00B528C8"/>
    <w:rsid w:val="00B53D40"/>
    <w:rsid w:val="00B55859"/>
    <w:rsid w:val="00B60A44"/>
    <w:rsid w:val="00B60EE8"/>
    <w:rsid w:val="00B630B8"/>
    <w:rsid w:val="00B66A34"/>
    <w:rsid w:val="00B76027"/>
    <w:rsid w:val="00B86F1B"/>
    <w:rsid w:val="00B93EF4"/>
    <w:rsid w:val="00B96776"/>
    <w:rsid w:val="00B975E3"/>
    <w:rsid w:val="00B977EC"/>
    <w:rsid w:val="00BA5E3A"/>
    <w:rsid w:val="00BA6D16"/>
    <w:rsid w:val="00BB2DC8"/>
    <w:rsid w:val="00BB32E0"/>
    <w:rsid w:val="00BB43B1"/>
    <w:rsid w:val="00BB53C8"/>
    <w:rsid w:val="00BB5B11"/>
    <w:rsid w:val="00BC03D6"/>
    <w:rsid w:val="00BC1293"/>
    <w:rsid w:val="00BC43CA"/>
    <w:rsid w:val="00BC6C5A"/>
    <w:rsid w:val="00BD451C"/>
    <w:rsid w:val="00BD4E47"/>
    <w:rsid w:val="00BE4FA1"/>
    <w:rsid w:val="00BE6FCB"/>
    <w:rsid w:val="00BE7E5E"/>
    <w:rsid w:val="00BF3C9C"/>
    <w:rsid w:val="00BF42A5"/>
    <w:rsid w:val="00BF48BB"/>
    <w:rsid w:val="00C00C50"/>
    <w:rsid w:val="00C035EE"/>
    <w:rsid w:val="00C1188C"/>
    <w:rsid w:val="00C17D12"/>
    <w:rsid w:val="00C24E2A"/>
    <w:rsid w:val="00C4513E"/>
    <w:rsid w:val="00C4697F"/>
    <w:rsid w:val="00C47B20"/>
    <w:rsid w:val="00C52F7B"/>
    <w:rsid w:val="00C53FC7"/>
    <w:rsid w:val="00C545E0"/>
    <w:rsid w:val="00C5497D"/>
    <w:rsid w:val="00C551B8"/>
    <w:rsid w:val="00C60475"/>
    <w:rsid w:val="00C63B2E"/>
    <w:rsid w:val="00C74FA8"/>
    <w:rsid w:val="00C82C41"/>
    <w:rsid w:val="00C847E7"/>
    <w:rsid w:val="00C94A6F"/>
    <w:rsid w:val="00CA315F"/>
    <w:rsid w:val="00CB2E14"/>
    <w:rsid w:val="00CC5351"/>
    <w:rsid w:val="00CD1DDC"/>
    <w:rsid w:val="00CD275A"/>
    <w:rsid w:val="00CD6F6E"/>
    <w:rsid w:val="00CE1166"/>
    <w:rsid w:val="00CE6D73"/>
    <w:rsid w:val="00CF548F"/>
    <w:rsid w:val="00CF5CA9"/>
    <w:rsid w:val="00CF5E69"/>
    <w:rsid w:val="00CF6099"/>
    <w:rsid w:val="00D0048E"/>
    <w:rsid w:val="00D01CF6"/>
    <w:rsid w:val="00D13D8A"/>
    <w:rsid w:val="00D13EF2"/>
    <w:rsid w:val="00D14E52"/>
    <w:rsid w:val="00D156E6"/>
    <w:rsid w:val="00D160AD"/>
    <w:rsid w:val="00D17AB0"/>
    <w:rsid w:val="00D23528"/>
    <w:rsid w:val="00D257CF"/>
    <w:rsid w:val="00D33A96"/>
    <w:rsid w:val="00D34CB9"/>
    <w:rsid w:val="00D4215E"/>
    <w:rsid w:val="00D42298"/>
    <w:rsid w:val="00D42A41"/>
    <w:rsid w:val="00D46DC5"/>
    <w:rsid w:val="00D577C3"/>
    <w:rsid w:val="00D60BBC"/>
    <w:rsid w:val="00D6677C"/>
    <w:rsid w:val="00D67E34"/>
    <w:rsid w:val="00D7158E"/>
    <w:rsid w:val="00D763C2"/>
    <w:rsid w:val="00D770CE"/>
    <w:rsid w:val="00D81018"/>
    <w:rsid w:val="00D81EDB"/>
    <w:rsid w:val="00D97927"/>
    <w:rsid w:val="00DA2C56"/>
    <w:rsid w:val="00DA4889"/>
    <w:rsid w:val="00DA6111"/>
    <w:rsid w:val="00DB50E9"/>
    <w:rsid w:val="00DD114F"/>
    <w:rsid w:val="00DE15CE"/>
    <w:rsid w:val="00DE299F"/>
    <w:rsid w:val="00DE2E70"/>
    <w:rsid w:val="00DE737B"/>
    <w:rsid w:val="00DF2237"/>
    <w:rsid w:val="00DF325C"/>
    <w:rsid w:val="00E000BB"/>
    <w:rsid w:val="00E00BE6"/>
    <w:rsid w:val="00E015D1"/>
    <w:rsid w:val="00E03A50"/>
    <w:rsid w:val="00E03C33"/>
    <w:rsid w:val="00E07FC4"/>
    <w:rsid w:val="00E11335"/>
    <w:rsid w:val="00E12DC1"/>
    <w:rsid w:val="00E142A0"/>
    <w:rsid w:val="00E14A5B"/>
    <w:rsid w:val="00E2308C"/>
    <w:rsid w:val="00E330E8"/>
    <w:rsid w:val="00E36ABB"/>
    <w:rsid w:val="00E3710A"/>
    <w:rsid w:val="00E40959"/>
    <w:rsid w:val="00E435E8"/>
    <w:rsid w:val="00E46082"/>
    <w:rsid w:val="00E465B8"/>
    <w:rsid w:val="00E520FF"/>
    <w:rsid w:val="00E62FE0"/>
    <w:rsid w:val="00E67EA6"/>
    <w:rsid w:val="00E80D5A"/>
    <w:rsid w:val="00E82A40"/>
    <w:rsid w:val="00E8485A"/>
    <w:rsid w:val="00EA5EF6"/>
    <w:rsid w:val="00EA7477"/>
    <w:rsid w:val="00EB1D94"/>
    <w:rsid w:val="00EB6848"/>
    <w:rsid w:val="00EC3E23"/>
    <w:rsid w:val="00EC45DF"/>
    <w:rsid w:val="00EC5339"/>
    <w:rsid w:val="00EC6B35"/>
    <w:rsid w:val="00ED0B21"/>
    <w:rsid w:val="00EE6ED4"/>
    <w:rsid w:val="00EF299A"/>
    <w:rsid w:val="00EF3C2A"/>
    <w:rsid w:val="00EF4178"/>
    <w:rsid w:val="00F00C6D"/>
    <w:rsid w:val="00F035B9"/>
    <w:rsid w:val="00F05467"/>
    <w:rsid w:val="00F21250"/>
    <w:rsid w:val="00F355FF"/>
    <w:rsid w:val="00F36684"/>
    <w:rsid w:val="00F371C3"/>
    <w:rsid w:val="00F47A5C"/>
    <w:rsid w:val="00F54DC6"/>
    <w:rsid w:val="00F551CB"/>
    <w:rsid w:val="00F61C7E"/>
    <w:rsid w:val="00F67042"/>
    <w:rsid w:val="00F72E65"/>
    <w:rsid w:val="00F77CEA"/>
    <w:rsid w:val="00F77D0E"/>
    <w:rsid w:val="00F81BBE"/>
    <w:rsid w:val="00F81BF5"/>
    <w:rsid w:val="00F8671C"/>
    <w:rsid w:val="00F920AD"/>
    <w:rsid w:val="00F925F0"/>
    <w:rsid w:val="00F94EC1"/>
    <w:rsid w:val="00F964A4"/>
    <w:rsid w:val="00F969A9"/>
    <w:rsid w:val="00FA1089"/>
    <w:rsid w:val="00FA2183"/>
    <w:rsid w:val="00FA7966"/>
    <w:rsid w:val="00FB19BE"/>
    <w:rsid w:val="00FB4696"/>
    <w:rsid w:val="00FB7056"/>
    <w:rsid w:val="00FC03FE"/>
    <w:rsid w:val="00FC07E1"/>
    <w:rsid w:val="00FC19A4"/>
    <w:rsid w:val="00FC38B2"/>
    <w:rsid w:val="00FC6F38"/>
    <w:rsid w:val="00FD1465"/>
    <w:rsid w:val="00FD19F7"/>
    <w:rsid w:val="00FD5380"/>
    <w:rsid w:val="00FD6B08"/>
    <w:rsid w:val="00FE24DA"/>
    <w:rsid w:val="00FE339F"/>
    <w:rsid w:val="00FE406A"/>
    <w:rsid w:val="00FF6224"/>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97EB1F"/>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D57C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703557"/>
    <w:pPr>
      <w:keepNext/>
      <w:widowControl/>
      <w:autoSpaceDE/>
      <w:autoSpaceDN/>
      <w:adjustRightInd/>
      <w:spacing w:before="240" w:after="60" w:line="259" w:lineRule="auto"/>
      <w:outlineLvl w:val="1"/>
    </w:pPr>
    <w:rPr>
      <w:rFonts w:ascii="Cambria" w:hAnsi="Cambria"/>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DE15CE"/>
    <w:rPr>
      <w:color w:val="0000FF" w:themeColor="hyperlink"/>
      <w:u w:val="single"/>
    </w:rPr>
  </w:style>
  <w:style w:type="character" w:customStyle="1" w:styleId="a7">
    <w:name w:val="Абзац списка Знак"/>
    <w:basedOn w:val="a0"/>
    <w:link w:val="a6"/>
    <w:uiPriority w:val="34"/>
    <w:locked/>
    <w:rsid w:val="00F94EC1"/>
    <w:rPr>
      <w:rFonts w:ascii="Times New Roman" w:eastAsia="Times New Roman" w:hAnsi="Times New Roman" w:cs="Times New Roman"/>
      <w:sz w:val="20"/>
      <w:szCs w:val="20"/>
      <w:lang w:eastAsia="ru-RU"/>
    </w:rPr>
  </w:style>
  <w:style w:type="table" w:customStyle="1" w:styleId="11">
    <w:name w:val="Сетка таблицы1"/>
    <w:basedOn w:val="a1"/>
    <w:next w:val="a8"/>
    <w:uiPriority w:val="39"/>
    <w:rsid w:val="00F94E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ST">
    <w:name w:val="GOST_Обычный"/>
    <w:link w:val="GOSTChar"/>
    <w:qFormat/>
    <w:rsid w:val="00666F07"/>
    <w:pPr>
      <w:spacing w:after="0" w:line="360" w:lineRule="auto"/>
      <w:ind w:firstLine="851"/>
      <w:jc w:val="both"/>
    </w:pPr>
    <w:rPr>
      <w:rFonts w:ascii="Times New Roman" w:eastAsia="Times New Roman" w:hAnsi="Times New Roman" w:cs="Times New Roman"/>
      <w:sz w:val="28"/>
      <w:szCs w:val="28"/>
      <w:lang w:eastAsia="ru-RU"/>
    </w:rPr>
  </w:style>
  <w:style w:type="character" w:customStyle="1" w:styleId="GOSTChar">
    <w:name w:val="GOST_Обычный Char"/>
    <w:link w:val="GOST"/>
    <w:locked/>
    <w:rsid w:val="00666F07"/>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
    <w:rsid w:val="00703557"/>
    <w:rPr>
      <w:rFonts w:ascii="Cambria" w:eastAsia="Times New Roman" w:hAnsi="Cambria" w:cs="Times New Roman"/>
      <w:b/>
      <w:bCs/>
      <w:i/>
      <w:iCs/>
      <w:sz w:val="28"/>
      <w:szCs w:val="28"/>
    </w:rPr>
  </w:style>
  <w:style w:type="character" w:customStyle="1" w:styleId="10">
    <w:name w:val="Заголовок 1 Знак"/>
    <w:basedOn w:val="a0"/>
    <w:link w:val="1"/>
    <w:uiPriority w:val="9"/>
    <w:rsid w:val="00AD57C3"/>
    <w:rPr>
      <w:rFonts w:asciiTheme="majorHAnsi" w:eastAsiaTheme="majorEastAsia" w:hAnsiTheme="majorHAnsi" w:cstheme="majorBidi"/>
      <w:color w:val="365F91" w:themeColor="accent1" w:themeShade="BF"/>
      <w:sz w:val="32"/>
      <w:szCs w:val="32"/>
      <w:lang w:eastAsia="ru-RU"/>
    </w:rPr>
  </w:style>
  <w:style w:type="paragraph" w:customStyle="1" w:styleId="Default">
    <w:name w:val="Default"/>
    <w:rsid w:val="00AD57C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5">
    <w:name w:val="annotation reference"/>
    <w:basedOn w:val="a0"/>
    <w:uiPriority w:val="99"/>
    <w:semiHidden/>
    <w:unhideWhenUsed/>
    <w:rsid w:val="002C4008"/>
    <w:rPr>
      <w:sz w:val="16"/>
      <w:szCs w:val="16"/>
    </w:rPr>
  </w:style>
  <w:style w:type="paragraph" w:styleId="af6">
    <w:name w:val="annotation text"/>
    <w:basedOn w:val="a"/>
    <w:link w:val="af7"/>
    <w:uiPriority w:val="99"/>
    <w:unhideWhenUsed/>
    <w:rsid w:val="002C4008"/>
  </w:style>
  <w:style w:type="character" w:customStyle="1" w:styleId="af7">
    <w:name w:val="Текст примечания Знак"/>
    <w:basedOn w:val="a0"/>
    <w:link w:val="af6"/>
    <w:uiPriority w:val="99"/>
    <w:rsid w:val="002C4008"/>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2C4008"/>
    <w:rPr>
      <w:b/>
      <w:bCs/>
    </w:rPr>
  </w:style>
  <w:style w:type="character" w:customStyle="1" w:styleId="af9">
    <w:name w:val="Тема примечания Знак"/>
    <w:basedOn w:val="af7"/>
    <w:link w:val="af8"/>
    <w:uiPriority w:val="99"/>
    <w:semiHidden/>
    <w:rsid w:val="002C4008"/>
    <w:rPr>
      <w:rFonts w:ascii="Times New Roman" w:eastAsia="Times New Roman" w:hAnsi="Times New Roman" w:cs="Times New Roman"/>
      <w:b/>
      <w:bCs/>
      <w:sz w:val="20"/>
      <w:szCs w:val="20"/>
      <w:lang w:eastAsia="ru-RU"/>
    </w:rPr>
  </w:style>
  <w:style w:type="paragraph" w:styleId="12">
    <w:name w:val="toc 1"/>
    <w:basedOn w:val="a"/>
    <w:next w:val="a"/>
    <w:autoRedefine/>
    <w:uiPriority w:val="39"/>
    <w:unhideWhenUsed/>
    <w:rsid w:val="004920E4"/>
    <w:pPr>
      <w:widowControl/>
      <w:tabs>
        <w:tab w:val="left" w:pos="440"/>
        <w:tab w:val="right" w:leader="dot" w:pos="10065"/>
      </w:tabs>
      <w:autoSpaceDE/>
      <w:autoSpaceDN/>
      <w:adjustRightInd/>
      <w:spacing w:line="360" w:lineRule="auto"/>
      <w:jc w:val="both"/>
    </w:pPr>
    <w:rPr>
      <w:rFonts w:eastAsia="Calibri"/>
      <w:noProof/>
      <w:sz w:val="28"/>
      <w:lang w:eastAsia="en-US"/>
    </w:rPr>
  </w:style>
  <w:style w:type="paragraph" w:styleId="22">
    <w:name w:val="toc 2"/>
    <w:basedOn w:val="a"/>
    <w:next w:val="a"/>
    <w:autoRedefine/>
    <w:uiPriority w:val="39"/>
    <w:unhideWhenUsed/>
    <w:rsid w:val="008C141D"/>
    <w:pPr>
      <w:widowControl/>
      <w:tabs>
        <w:tab w:val="right" w:leader="dot" w:pos="10065"/>
      </w:tabs>
      <w:autoSpaceDE/>
      <w:autoSpaceDN/>
      <w:adjustRightInd/>
      <w:spacing w:line="276" w:lineRule="auto"/>
      <w:ind w:right="424"/>
      <w:jc w:val="both"/>
    </w:pPr>
    <w:rPr>
      <w:rFonts w:eastAsia="Calibri"/>
      <w:iCs/>
      <w:sz w:val="28"/>
      <w:lang w:eastAsia="en-US"/>
    </w:rPr>
  </w:style>
  <w:style w:type="paragraph" w:styleId="afa">
    <w:name w:val="TOC Heading"/>
    <w:basedOn w:val="1"/>
    <w:next w:val="a"/>
    <w:uiPriority w:val="39"/>
    <w:semiHidden/>
    <w:unhideWhenUsed/>
    <w:qFormat/>
    <w:rsid w:val="00D257CF"/>
    <w:pPr>
      <w:widowControl/>
      <w:autoSpaceDE/>
      <w:autoSpaceDN/>
      <w:adjustRightInd/>
      <w:spacing w:before="480" w:line="276" w:lineRule="auto"/>
      <w:outlineLvl w:val="9"/>
    </w:pPr>
    <w:rPr>
      <w:rFonts w:ascii="Cambria" w:eastAsia="Times New Roman" w:hAnsi="Cambria" w:cs="Times New Roman"/>
      <w:b/>
      <w:bCs/>
      <w:color w:val="365F91"/>
      <w:sz w:val="28"/>
      <w:szCs w:val="28"/>
    </w:rPr>
  </w:style>
  <w:style w:type="character" w:customStyle="1" w:styleId="13">
    <w:name w:val="Неразрешенное упоминание1"/>
    <w:basedOn w:val="a0"/>
    <w:uiPriority w:val="99"/>
    <w:semiHidden/>
    <w:unhideWhenUsed/>
    <w:rsid w:val="00211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9117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lib.alpinadigita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io-online.ru/"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znanium.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iblioclub.ru/" TargetMode="External"/><Relationship Id="rId14" Type="http://schemas.openxmlformats.org/officeDocument/2006/relationships/hyperlink" Target="http://www.old.fa.ru/fil/chair-orel-matemit/Documents/%D0%A0%D0%B0%D1%81%D0%BF%D0%BE%D1%80%D1%8F%D0%B6%D0%B5%D0%BD%D0%B8%D0%B5%20%E2%84%96%20256%20%D0%BE%D1%82%2014.05.20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B71AA-6E64-4A9E-98C1-B80BFF5AE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4320</Words>
  <Characters>24625</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Соколова Елена Вячеславовна</cp:lastModifiedBy>
  <cp:revision>3</cp:revision>
  <cp:lastPrinted>2023-01-18T09:30:00Z</cp:lastPrinted>
  <dcterms:created xsi:type="dcterms:W3CDTF">2023-01-20T10:05:00Z</dcterms:created>
  <dcterms:modified xsi:type="dcterms:W3CDTF">2023-01-25T07:55:00Z</dcterms:modified>
</cp:coreProperties>
</file>